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CE4E41" w14:paraId="2ED26F2E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3253C717" w14:textId="77777777" w:rsidR="001777AC" w:rsidRPr="00CE4E41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E4E41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B641BDB" wp14:editId="0A8D7023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53098224" w14:textId="77777777" w:rsidR="001777AC" w:rsidRPr="00CE4E41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CE4E41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CE4E41" w14:paraId="46023595" w14:textId="77777777" w:rsidTr="003F42AF">
        <w:tc>
          <w:tcPr>
            <w:tcW w:w="2226" w:type="dxa"/>
            <w:vMerge/>
          </w:tcPr>
          <w:p w14:paraId="59FFF1DB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4AEE3699" w14:textId="77777777" w:rsidR="001777AC" w:rsidRPr="001B626D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2FB175D5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CE4E41" w14:paraId="15F56681" w14:textId="77777777" w:rsidTr="003F42AF">
        <w:tc>
          <w:tcPr>
            <w:tcW w:w="2226" w:type="dxa"/>
            <w:vMerge/>
          </w:tcPr>
          <w:p w14:paraId="5DCE80B9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562D331D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1F0ECDAF" w14:textId="77777777" w:rsidR="001777AC" w:rsidRPr="00E662A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40702810225750000364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CE4E41" w14:paraId="71A0FD86" w14:textId="77777777" w:rsidTr="003F42AF">
        <w:trPr>
          <w:trHeight w:val="415"/>
        </w:trPr>
        <w:tc>
          <w:tcPr>
            <w:tcW w:w="2226" w:type="dxa"/>
            <w:vMerge/>
          </w:tcPr>
          <w:p w14:paraId="026A119F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3A32C16D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48334313" w14:textId="77777777" w:rsidR="001777AC" w:rsidRPr="001409F1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482B04C6" w14:textId="77777777" w:rsidR="00807F98" w:rsidRPr="00CE4E41" w:rsidRDefault="00807F98" w:rsidP="00110F84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CE4E41" w14:paraId="2186A407" w14:textId="77777777" w:rsidTr="001777AC">
        <w:trPr>
          <w:trHeight w:val="979"/>
        </w:trPr>
        <w:tc>
          <w:tcPr>
            <w:tcW w:w="2604" w:type="pct"/>
          </w:tcPr>
          <w:p w14:paraId="35630CF4" w14:textId="0CAD80DF" w:rsidR="00EE3B1E" w:rsidRPr="00CE4E41" w:rsidRDefault="00EE3B1E" w:rsidP="001777AC">
            <w:pPr>
              <w:rPr>
                <w:rFonts w:ascii="Arial Narrow" w:hAnsi="Arial Narrow" w:cs="Arial"/>
                <w:b/>
              </w:rPr>
            </w:pPr>
            <w:r w:rsidRPr="00CE4E41">
              <w:rPr>
                <w:rFonts w:ascii="Arial Narrow" w:hAnsi="Arial Narrow" w:cs="Arial"/>
                <w:b/>
              </w:rPr>
              <w:t xml:space="preserve">О всероссийском вебинаре </w:t>
            </w:r>
            <w:r w:rsidR="00B80325">
              <w:rPr>
                <w:rFonts w:ascii="Arial Narrow" w:hAnsi="Arial Narrow" w:cs="Arial"/>
                <w:b/>
              </w:rPr>
              <w:t>19</w:t>
            </w:r>
            <w:r w:rsidR="001B7084" w:rsidRPr="00CE4E41">
              <w:rPr>
                <w:rFonts w:ascii="Arial Narrow" w:hAnsi="Arial Narrow" w:cs="Arial"/>
                <w:b/>
              </w:rPr>
              <w:t xml:space="preserve"> </w:t>
            </w:r>
            <w:r w:rsidR="004D410A">
              <w:rPr>
                <w:rFonts w:ascii="Arial Narrow" w:hAnsi="Arial Narrow" w:cs="Arial"/>
                <w:b/>
              </w:rPr>
              <w:t>июня</w:t>
            </w:r>
            <w:r w:rsidR="008337A2">
              <w:rPr>
                <w:rFonts w:ascii="Arial Narrow" w:hAnsi="Arial Narrow" w:cs="Arial"/>
                <w:b/>
              </w:rPr>
              <w:t xml:space="preserve"> </w:t>
            </w:r>
            <w:r w:rsidR="008337A2" w:rsidRPr="00CE4E41">
              <w:rPr>
                <w:rFonts w:ascii="Arial Narrow" w:hAnsi="Arial Narrow" w:cs="Arial"/>
                <w:b/>
              </w:rPr>
              <w:t>202</w:t>
            </w:r>
            <w:r w:rsidR="002E7C24">
              <w:rPr>
                <w:rFonts w:ascii="Arial Narrow" w:hAnsi="Arial Narrow" w:cs="Arial"/>
                <w:b/>
              </w:rPr>
              <w:t>6</w:t>
            </w:r>
            <w:r w:rsidR="00110F84" w:rsidRPr="00CE4E41">
              <w:rPr>
                <w:rFonts w:ascii="Arial Narrow" w:hAnsi="Arial Narrow" w:cs="Arial"/>
                <w:b/>
              </w:rPr>
              <w:t xml:space="preserve"> г.</w:t>
            </w:r>
            <w:r w:rsidR="00F71ADE" w:rsidRPr="00CE4E41">
              <w:rPr>
                <w:rFonts w:ascii="Arial Narrow" w:hAnsi="Arial Narrow" w:cs="Arial"/>
                <w:b/>
              </w:rPr>
              <w:t xml:space="preserve"> </w:t>
            </w:r>
            <w:r w:rsidR="00F42BC6" w:rsidRPr="00CE4E41">
              <w:rPr>
                <w:rFonts w:ascii="Arial Narrow" w:hAnsi="Arial Narrow" w:cs="Arial"/>
                <w:b/>
                <w:bCs/>
              </w:rPr>
              <w:t>«</w:t>
            </w:r>
            <w:r w:rsidR="00B80325" w:rsidRPr="00B80325">
              <w:rPr>
                <w:rFonts w:ascii="Arial Narrow" w:hAnsi="Arial Narrow" w:cs="Arial"/>
                <w:b/>
                <w:bCs/>
              </w:rPr>
              <w:t>Управление многоквартирными домами в 2026 году: новые требования, расчеты и оформления платежей</w:t>
            </w:r>
            <w:r w:rsidR="00F71ADE" w:rsidRPr="00CE4E41">
              <w:rPr>
                <w:rFonts w:ascii="Arial Narrow" w:hAnsi="Arial Narrow" w:cs="Arial"/>
                <w:b/>
                <w:bCs/>
              </w:rPr>
              <w:t>»</w:t>
            </w:r>
          </w:p>
        </w:tc>
        <w:tc>
          <w:tcPr>
            <w:tcW w:w="2396" w:type="pct"/>
          </w:tcPr>
          <w:p w14:paraId="0DD4EBBD" w14:textId="77777777" w:rsidR="00B80325" w:rsidRPr="00B80325" w:rsidRDefault="00B80325" w:rsidP="00B80325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80325">
              <w:rPr>
                <w:rFonts w:ascii="Arial Narrow" w:hAnsi="Arial Narrow" w:cs="Arial"/>
                <w:b/>
                <w:bCs/>
              </w:rPr>
              <w:t xml:space="preserve">Директорам, главным бухгалтерам </w:t>
            </w:r>
          </w:p>
          <w:p w14:paraId="3C646AE8" w14:textId="77777777" w:rsidR="00B80325" w:rsidRPr="00B80325" w:rsidRDefault="00B80325" w:rsidP="00B80325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80325">
              <w:rPr>
                <w:rFonts w:ascii="Arial Narrow" w:hAnsi="Arial Narrow" w:cs="Arial"/>
                <w:b/>
                <w:bCs/>
              </w:rPr>
              <w:t xml:space="preserve">специалистам экономических служб </w:t>
            </w:r>
          </w:p>
          <w:p w14:paraId="7366176D" w14:textId="77777777" w:rsidR="00B80325" w:rsidRPr="00B80325" w:rsidRDefault="00B80325" w:rsidP="00B80325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80325">
              <w:rPr>
                <w:rFonts w:ascii="Arial Narrow" w:hAnsi="Arial Narrow" w:cs="Arial"/>
                <w:b/>
                <w:bCs/>
              </w:rPr>
              <w:t>управляющих организаций ЖКХ и ТСЖ,</w:t>
            </w:r>
          </w:p>
          <w:p w14:paraId="2892C46F" w14:textId="2E9DA5F0" w:rsidR="00B80325" w:rsidRPr="00CE4E41" w:rsidRDefault="00B80325" w:rsidP="00B80325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80325">
              <w:rPr>
                <w:rFonts w:ascii="Arial Narrow" w:hAnsi="Arial Narrow" w:cs="Arial"/>
                <w:b/>
                <w:bCs/>
              </w:rPr>
              <w:t>органов жилищного контроля и МСУ</w:t>
            </w:r>
          </w:p>
        </w:tc>
      </w:tr>
    </w:tbl>
    <w:p w14:paraId="6C9B7135" w14:textId="77777777" w:rsidR="00B80325" w:rsidRPr="006613EA" w:rsidRDefault="00B80325" w:rsidP="00B80325">
      <w:pPr>
        <w:jc w:val="center"/>
        <w:rPr>
          <w:rFonts w:ascii="Arial" w:hAnsi="Arial" w:cs="Arial"/>
          <w:color w:val="2C2D2E"/>
          <w:sz w:val="23"/>
          <w:szCs w:val="23"/>
        </w:rPr>
      </w:pPr>
      <w:r w:rsidRPr="006613EA">
        <w:rPr>
          <w:rFonts w:ascii="Arial" w:hAnsi="Arial" w:cs="Arial"/>
          <w:b/>
          <w:bCs/>
          <w:color w:val="2C2D2E"/>
        </w:rPr>
        <w:t>Уважаемые коллеги!</w:t>
      </w:r>
    </w:p>
    <w:p w14:paraId="2252E7E8" w14:textId="77777777" w:rsidR="00B80325" w:rsidRPr="006613EA" w:rsidRDefault="00B80325" w:rsidP="00B80325">
      <w:pPr>
        <w:shd w:val="clear" w:color="auto" w:fill="FFFFFF"/>
        <w:rPr>
          <w:rFonts w:ascii="Arial" w:hAnsi="Arial" w:cs="Arial"/>
          <w:color w:val="595959"/>
          <w:sz w:val="23"/>
          <w:szCs w:val="23"/>
        </w:rPr>
      </w:pPr>
    </w:p>
    <w:p w14:paraId="61976740" w14:textId="77777777" w:rsidR="00B80325" w:rsidRPr="006613EA" w:rsidRDefault="00B80325" w:rsidP="00B80325">
      <w:pPr>
        <w:shd w:val="clear" w:color="auto" w:fill="FFFFFF"/>
        <w:rPr>
          <w:rFonts w:ascii="Arial" w:hAnsi="Arial" w:cs="Arial"/>
          <w:color w:val="595959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>В 2026 году значительно изменяются требования законодательства к управляющим компаниям ЖКХ. Введены новые требования к годовым отчетам о работе УК, утвержден порядок обязательного информационного взаимодействия с жителями, ужесточены процедуры лицензирования и контроля, сформированы новые подходы к индексации платы за жилищные услуги, скорректирован порядок расчетов между УК и РСО, а также установлены новые правила оформления актов приемки выполненных работ и услуг в МКД.</w:t>
      </w:r>
    </w:p>
    <w:p w14:paraId="0860F664" w14:textId="77777777" w:rsidR="00B80325" w:rsidRPr="006613EA" w:rsidRDefault="00B80325" w:rsidP="00B8032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>С целью обеспечения актуальной информацией и экспертными рекомендациями по практике применения новых правил «</w:t>
      </w:r>
      <w:r w:rsidRPr="006613EA">
        <w:rPr>
          <w:rFonts w:ascii="Arial" w:hAnsi="Arial" w:cs="Arial"/>
          <w:color w:val="595959"/>
          <w:sz w:val="23"/>
          <w:szCs w:val="23"/>
        </w:rPr>
        <w:t>Центр Межрегиональных Коммуникаций</w:t>
      </w:r>
      <w:r w:rsidRPr="006613EA">
        <w:rPr>
          <w:rFonts w:ascii="Arial" w:hAnsi="Arial" w:cs="Arial"/>
          <w:color w:val="595959"/>
          <w:sz w:val="23"/>
          <w:szCs w:val="23"/>
        </w:rPr>
        <w:t>» сообщает о проведении </w:t>
      </w:r>
      <w:r w:rsidRPr="006613EA">
        <w:rPr>
          <w:rFonts w:ascii="Arial" w:hAnsi="Arial" w:cs="Arial"/>
          <w:b/>
          <w:bCs/>
          <w:color w:val="2C2D2E"/>
          <w:sz w:val="23"/>
        </w:rPr>
        <w:t>19 июня</w:t>
      </w:r>
      <w:r w:rsidRPr="006613EA">
        <w:rPr>
          <w:rFonts w:ascii="Arial" w:hAnsi="Arial" w:cs="Arial"/>
          <w:color w:val="595959"/>
          <w:sz w:val="23"/>
          <w:szCs w:val="23"/>
        </w:rPr>
        <w:t> интернет-трансляции </w:t>
      </w:r>
      <w:r w:rsidRPr="006613EA">
        <w:rPr>
          <w:rFonts w:ascii="Arial" w:hAnsi="Arial" w:cs="Arial"/>
          <w:b/>
          <w:bCs/>
          <w:color w:val="2C2D2E"/>
          <w:sz w:val="23"/>
        </w:rPr>
        <w:t>консультационного вебинара</w:t>
      </w:r>
      <w:r w:rsidRPr="006613EA">
        <w:rPr>
          <w:rFonts w:ascii="Arial" w:hAnsi="Arial" w:cs="Arial"/>
          <w:color w:val="595959"/>
          <w:sz w:val="23"/>
          <w:szCs w:val="23"/>
        </w:rPr>
        <w:t> с участием представителей Минстроя России, разработчиков новых требований и ведущих российских экспертов-практиков:</w:t>
      </w:r>
    </w:p>
    <w:p w14:paraId="0AD922A3" w14:textId="77777777" w:rsidR="00B80325" w:rsidRPr="006613EA" w:rsidRDefault="00B80325" w:rsidP="00B80325">
      <w:pPr>
        <w:jc w:val="center"/>
        <w:rPr>
          <w:b/>
          <w:bCs/>
        </w:rPr>
      </w:pPr>
      <w:r w:rsidRPr="006613EA">
        <w:rPr>
          <w:b/>
          <w:bCs/>
        </w:rPr>
        <w:t>УПРАВЛЕНИЕ МНОГОКВАРТИРНЫМИ ДОМАМИ В 2026 ГОДУ:</w:t>
      </w:r>
    </w:p>
    <w:p w14:paraId="4712858E" w14:textId="77777777" w:rsidR="00B80325" w:rsidRPr="006613EA" w:rsidRDefault="00B80325" w:rsidP="00B80325">
      <w:pPr>
        <w:jc w:val="center"/>
        <w:rPr>
          <w:b/>
          <w:bCs/>
        </w:rPr>
      </w:pPr>
      <w:r w:rsidRPr="006613EA">
        <w:rPr>
          <w:b/>
          <w:bCs/>
        </w:rPr>
        <w:t>НОВЫЕ ТРЕБОВАНИЯ, РАСЧЕТЫ И ОФОРМЛЕНИЯ ПЛАТЕЖЕЙ</w:t>
      </w:r>
    </w:p>
    <w:p w14:paraId="2C9A7739" w14:textId="77777777" w:rsidR="00B80325" w:rsidRPr="006613EA" w:rsidRDefault="00B80325" w:rsidP="00B8032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>ВЕДУЩИЕ ВЕБИНАРА:</w:t>
      </w:r>
    </w:p>
    <w:p w14:paraId="3CDC88FE" w14:textId="77777777" w:rsidR="00B80325" w:rsidRPr="006613EA" w:rsidRDefault="00B80325" w:rsidP="00B80325">
      <w:pPr>
        <w:numPr>
          <w:ilvl w:val="0"/>
          <w:numId w:val="26"/>
        </w:numPr>
        <w:shd w:val="clear" w:color="auto" w:fill="FFFFFF"/>
        <w:ind w:left="714" w:right="375" w:hanging="357"/>
        <w:jc w:val="both"/>
        <w:rPr>
          <w:rFonts w:ascii="Arial" w:hAnsi="Arial" w:cs="Arial"/>
          <w:color w:val="2C2D2E"/>
          <w:sz w:val="23"/>
          <w:szCs w:val="23"/>
        </w:rPr>
      </w:pPr>
      <w:r w:rsidRPr="006613EA">
        <w:rPr>
          <w:rFonts w:ascii="Arial" w:hAnsi="Arial" w:cs="Arial"/>
          <w:b/>
          <w:bCs/>
          <w:color w:val="2C2D2E"/>
          <w:sz w:val="23"/>
          <w:szCs w:val="23"/>
        </w:rPr>
        <w:t>НИФОНТОВ Дмитрий Юрьевич</w:t>
      </w:r>
      <w:r w:rsidRPr="006613EA">
        <w:rPr>
          <w:rFonts w:ascii="Arial" w:hAnsi="Arial" w:cs="Arial"/>
          <w:color w:val="595959"/>
          <w:sz w:val="23"/>
          <w:szCs w:val="23"/>
        </w:rPr>
        <w:t> – Заместитель директора Департамента развития жилищно-коммунального хозяйства Минстроя России, разработчик законодательства в сфере управления жилищным фондом;</w:t>
      </w:r>
    </w:p>
    <w:p w14:paraId="73805675" w14:textId="77777777" w:rsidR="00B80325" w:rsidRPr="006613EA" w:rsidRDefault="00B80325" w:rsidP="00B80325">
      <w:pPr>
        <w:numPr>
          <w:ilvl w:val="0"/>
          <w:numId w:val="26"/>
        </w:numPr>
        <w:shd w:val="clear" w:color="auto" w:fill="FFFFFF"/>
        <w:ind w:left="714" w:right="375" w:hanging="357"/>
        <w:jc w:val="both"/>
        <w:rPr>
          <w:rFonts w:ascii="Arial" w:hAnsi="Arial" w:cs="Arial"/>
          <w:color w:val="2C2D2E"/>
          <w:sz w:val="23"/>
          <w:szCs w:val="23"/>
        </w:rPr>
      </w:pPr>
      <w:r w:rsidRPr="006613EA">
        <w:rPr>
          <w:rFonts w:ascii="Arial" w:hAnsi="Arial" w:cs="Arial"/>
          <w:b/>
          <w:bCs/>
          <w:color w:val="2C2D2E"/>
          <w:sz w:val="23"/>
          <w:szCs w:val="23"/>
        </w:rPr>
        <w:t>МИНОФЬЕВА Галина Алексеевна</w:t>
      </w:r>
      <w:r w:rsidRPr="006613EA">
        <w:rPr>
          <w:rFonts w:ascii="Arial" w:hAnsi="Arial" w:cs="Arial"/>
          <w:color w:val="595959"/>
          <w:sz w:val="23"/>
          <w:szCs w:val="23"/>
        </w:rPr>
        <w:t> – Директор Института экономики и права ЖКХ, ведущий российский экономист-практик и судебный эксперт по вопросам управления МКД, коммунальным расчетам и налогообложению;</w:t>
      </w:r>
    </w:p>
    <w:p w14:paraId="1D81ACB5" w14:textId="77777777" w:rsidR="00B80325" w:rsidRPr="006613EA" w:rsidRDefault="00B80325" w:rsidP="00B80325">
      <w:pPr>
        <w:numPr>
          <w:ilvl w:val="0"/>
          <w:numId w:val="26"/>
        </w:numPr>
        <w:ind w:left="714" w:right="417" w:hanging="357"/>
        <w:jc w:val="both"/>
        <w:rPr>
          <w:rFonts w:ascii="Arial" w:hAnsi="Arial" w:cs="Arial"/>
          <w:sz w:val="23"/>
          <w:szCs w:val="23"/>
        </w:rPr>
      </w:pPr>
      <w:r w:rsidRPr="006613EA">
        <w:rPr>
          <w:rFonts w:ascii="Arial" w:hAnsi="Arial" w:cs="Arial"/>
          <w:b/>
          <w:sz w:val="23"/>
          <w:szCs w:val="23"/>
        </w:rPr>
        <w:t xml:space="preserve">ГОРДЕЕВ Дмитрий Павлович </w:t>
      </w:r>
      <w:r w:rsidRPr="006613EA">
        <w:rPr>
          <w:rFonts w:ascii="Arial" w:hAnsi="Arial" w:cs="Arial"/>
          <w:color w:val="595959"/>
          <w:sz w:val="23"/>
          <w:szCs w:val="23"/>
        </w:rPr>
        <w:t xml:space="preserve">– Заместитель председателя Комитета ТПП РФ по предпринимательству в сфере ЖКХ, член Экспертного совета по жилищной политике и ЖКХ Государственной Думы РФ, </w:t>
      </w:r>
    </w:p>
    <w:p w14:paraId="12CB6C4E" w14:textId="77777777" w:rsidR="00B80325" w:rsidRPr="006613EA" w:rsidRDefault="00B80325" w:rsidP="00B80325">
      <w:pPr>
        <w:numPr>
          <w:ilvl w:val="0"/>
          <w:numId w:val="26"/>
        </w:numPr>
        <w:ind w:left="714" w:right="417" w:hanging="357"/>
        <w:jc w:val="both"/>
        <w:rPr>
          <w:rFonts w:ascii="Arial" w:hAnsi="Arial" w:cs="Arial"/>
          <w:sz w:val="23"/>
          <w:szCs w:val="23"/>
        </w:rPr>
      </w:pPr>
      <w:r w:rsidRPr="006613EA">
        <w:rPr>
          <w:rFonts w:ascii="Arial" w:hAnsi="Arial" w:cs="Arial"/>
          <w:b/>
          <w:sz w:val="23"/>
          <w:szCs w:val="23"/>
        </w:rPr>
        <w:t xml:space="preserve">ЩЕРБИНА Анна Сергеевна </w:t>
      </w:r>
      <w:r w:rsidRPr="006613EA">
        <w:rPr>
          <w:rFonts w:ascii="Arial" w:hAnsi="Arial" w:cs="Arial"/>
          <w:color w:val="595959"/>
          <w:sz w:val="23"/>
          <w:szCs w:val="23"/>
        </w:rPr>
        <w:t>– Генеральный директор консалтинговой компании «РК», член Экспертного совета Ассоциации профессиональных управляющих недвижимостью «Р1», налоговый юрист-консультант;</w:t>
      </w:r>
    </w:p>
    <w:p w14:paraId="2106A9EE" w14:textId="77777777" w:rsidR="00B80325" w:rsidRPr="006613EA" w:rsidRDefault="00B80325" w:rsidP="00B8032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>В ПРОГРАММЕ ВЕБИНАРА:</w:t>
      </w:r>
    </w:p>
    <w:p w14:paraId="17B1CEC7" w14:textId="77777777" w:rsidR="00B80325" w:rsidRPr="006613EA" w:rsidRDefault="00B80325" w:rsidP="00B80325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595959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 xml:space="preserve">Новые требования к УК ЖКХ в 2026 году. Новая единая форма годовой отчетности для УК с 2026 года. Последствия изменения сроков оплаты ЖКУ для расчетов между УО и РСО. Новое в порядке приемки работ и услуг в МКД с 01.09.2026 (проект). </w:t>
      </w:r>
    </w:p>
    <w:p w14:paraId="1B566E6E" w14:textId="77777777" w:rsidR="00B80325" w:rsidRPr="006613EA" w:rsidRDefault="00B80325" w:rsidP="00B80325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595959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>Лицензирование и контроль УК в 2026 году. Новые требования при получении и продлении лицензий с 01.09.2026 (ФЗ № 375 от 15.10.2025). Изменения в перечне нарушений и процедурах контроля с 01.03.2026 (ПП РФ № 1400 от 10.09.2025).</w:t>
      </w:r>
    </w:p>
    <w:p w14:paraId="5DD72609" w14:textId="77777777" w:rsidR="00B80325" w:rsidRPr="006613EA" w:rsidRDefault="00B80325" w:rsidP="00B80325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595959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>Новое во взаимодействии с собственниками в МКД. Требования к домовым чатам в мессенджере «МАКС» (ФЗ № 529 от 29.12.2025). Новый порядок работы с запросами и жалобами жителей (Приказ Минстроя № 856/</w:t>
      </w:r>
      <w:proofErr w:type="spellStart"/>
      <w:r w:rsidRPr="006613EA">
        <w:rPr>
          <w:rFonts w:ascii="Arial" w:hAnsi="Arial" w:cs="Arial"/>
          <w:color w:val="595959"/>
          <w:sz w:val="23"/>
          <w:szCs w:val="23"/>
        </w:rPr>
        <w:t>пр</w:t>
      </w:r>
      <w:proofErr w:type="spellEnd"/>
      <w:r w:rsidRPr="006613EA">
        <w:rPr>
          <w:rFonts w:ascii="Arial" w:hAnsi="Arial" w:cs="Arial"/>
          <w:color w:val="595959"/>
          <w:sz w:val="23"/>
          <w:szCs w:val="23"/>
        </w:rPr>
        <w:t xml:space="preserve"> от 29.12.2025). </w:t>
      </w:r>
    </w:p>
    <w:p w14:paraId="21DB0A54" w14:textId="77777777" w:rsidR="00B80325" w:rsidRPr="006613EA" w:rsidRDefault="00B80325" w:rsidP="00B80325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595959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lastRenderedPageBreak/>
        <w:t>Индексация платы за жилищные услуги с учетом роста налогов и расходов. Обоснование размера платы исходя из работ и услуг по содержанию и ремонту МКД. Риски отказов в индексации на основании судебной практики 2025-2026 гг.</w:t>
      </w:r>
    </w:p>
    <w:p w14:paraId="6B27F0EF" w14:textId="77777777" w:rsidR="00B80325" w:rsidRPr="006613EA" w:rsidRDefault="00B80325" w:rsidP="00B80325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595959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>Взаимодействие и расчеты между УО и РСО. Требования к обмену информацией для начисления платежей. Способы расчета КРСОИ, подлежащих оплате УО. Споры по объему и стоимости поставленных ресурсов. Основания для перерасчетов.</w:t>
      </w:r>
    </w:p>
    <w:p w14:paraId="7652F868" w14:textId="77777777" w:rsidR="00B80325" w:rsidRPr="006613EA" w:rsidRDefault="00B80325" w:rsidP="00B80325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595959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 xml:space="preserve">Расчет НДС и налоговые льготы в 2026 году. Выбор ставки по НДС: преимущества и недостатки 5%, 7% и 22%. Условия освобождения от НДС. Выделение </w:t>
      </w:r>
      <w:proofErr w:type="spellStart"/>
      <w:r w:rsidRPr="006613EA">
        <w:rPr>
          <w:rFonts w:ascii="Arial" w:hAnsi="Arial" w:cs="Arial"/>
          <w:color w:val="595959"/>
          <w:sz w:val="23"/>
          <w:szCs w:val="23"/>
        </w:rPr>
        <w:t>НДСных</w:t>
      </w:r>
      <w:proofErr w:type="spellEnd"/>
      <w:r w:rsidRPr="006613EA">
        <w:rPr>
          <w:rFonts w:ascii="Arial" w:hAnsi="Arial" w:cs="Arial"/>
          <w:color w:val="595959"/>
          <w:sz w:val="23"/>
          <w:szCs w:val="23"/>
        </w:rPr>
        <w:t xml:space="preserve"> услуг в плате за жилье. Раздельный учет </w:t>
      </w:r>
      <w:proofErr w:type="spellStart"/>
      <w:r w:rsidRPr="006613EA">
        <w:rPr>
          <w:rFonts w:ascii="Arial" w:hAnsi="Arial" w:cs="Arial"/>
          <w:color w:val="595959"/>
          <w:sz w:val="23"/>
          <w:szCs w:val="23"/>
        </w:rPr>
        <w:t>льготируемых</w:t>
      </w:r>
      <w:proofErr w:type="spellEnd"/>
      <w:r w:rsidRPr="006613EA">
        <w:rPr>
          <w:rFonts w:ascii="Arial" w:hAnsi="Arial" w:cs="Arial"/>
          <w:color w:val="595959"/>
          <w:sz w:val="23"/>
          <w:szCs w:val="23"/>
        </w:rPr>
        <w:t xml:space="preserve"> и </w:t>
      </w:r>
      <w:proofErr w:type="spellStart"/>
      <w:r w:rsidRPr="006613EA">
        <w:rPr>
          <w:rFonts w:ascii="Arial" w:hAnsi="Arial" w:cs="Arial"/>
          <w:color w:val="595959"/>
          <w:sz w:val="23"/>
          <w:szCs w:val="23"/>
        </w:rPr>
        <w:t>нельготируемых</w:t>
      </w:r>
      <w:proofErr w:type="spellEnd"/>
      <w:r w:rsidRPr="006613EA">
        <w:rPr>
          <w:rFonts w:ascii="Arial" w:hAnsi="Arial" w:cs="Arial"/>
          <w:color w:val="595959"/>
          <w:sz w:val="23"/>
          <w:szCs w:val="23"/>
        </w:rPr>
        <w:t xml:space="preserve"> операций.</w:t>
      </w:r>
    </w:p>
    <w:p w14:paraId="6810AA16" w14:textId="77777777" w:rsidR="00B80325" w:rsidRPr="006613EA" w:rsidRDefault="00B80325" w:rsidP="00B80325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595959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 xml:space="preserve">Новое в оформлении платежей. Изменения в порядке оформления счет-фактур. Требования к отражению в платежке перерасчетов за КРСОИ в 2026 году. Особенности оформления перерасчетов при нарушениях качества услуг. </w:t>
      </w:r>
    </w:p>
    <w:p w14:paraId="6259F504" w14:textId="77777777" w:rsidR="00B80325" w:rsidRPr="006613EA" w:rsidRDefault="00B80325" w:rsidP="00B80325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595959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>Требования к оформлению кассовых чеков в 2026 году. Изменения в порядке регистрации и применения ККТ. Требования к содержанию чека и учету НДС в чеке. Новые реквизиты в чеке с 2026 года. Проверки ФНС и штрафы за нарушения.</w:t>
      </w:r>
    </w:p>
    <w:p w14:paraId="3019914A" w14:textId="77777777" w:rsidR="00B80325" w:rsidRPr="006613EA" w:rsidRDefault="00B80325" w:rsidP="00B80325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6613EA">
        <w:rPr>
          <w:rFonts w:ascii="Arial" w:hAnsi="Arial" w:cs="Arial"/>
          <w:b/>
          <w:bCs/>
          <w:color w:val="2C2D2E"/>
          <w:sz w:val="23"/>
        </w:rPr>
        <w:t>Ответы на вопросы участников, консультации экспертов и практические рекомендации.</w:t>
      </w:r>
    </w:p>
    <w:p w14:paraId="796E294E" w14:textId="0C1397B0" w:rsidR="007C49FC" w:rsidRPr="00201724" w:rsidRDefault="00B80325" w:rsidP="0020172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6613EA">
        <w:rPr>
          <w:rFonts w:ascii="Arial" w:hAnsi="Arial" w:cs="Arial"/>
          <w:color w:val="595959"/>
          <w:sz w:val="23"/>
          <w:szCs w:val="23"/>
        </w:rPr>
        <w:t>Интернет-трансляция будет проходить </w:t>
      </w:r>
      <w:r w:rsidRPr="006613EA">
        <w:rPr>
          <w:rFonts w:ascii="Arial" w:hAnsi="Arial" w:cs="Arial"/>
          <w:b/>
          <w:bCs/>
          <w:color w:val="2C2D2E"/>
          <w:sz w:val="23"/>
        </w:rPr>
        <w:t>19 июня с 10:00 до 15:00</w:t>
      </w:r>
      <w:r w:rsidRPr="006613EA">
        <w:rPr>
          <w:rFonts w:ascii="Arial" w:hAnsi="Arial" w:cs="Arial"/>
          <w:color w:val="595959"/>
          <w:sz w:val="23"/>
          <w:szCs w:val="23"/>
        </w:rPr>
        <w:t> (по московскому времени). Стоимость участия в вебинаре – </w:t>
      </w:r>
      <w:r w:rsidRPr="006613EA">
        <w:rPr>
          <w:rFonts w:ascii="Arial" w:hAnsi="Arial" w:cs="Arial"/>
          <w:b/>
          <w:bCs/>
          <w:color w:val="2C2D2E"/>
          <w:sz w:val="23"/>
        </w:rPr>
        <w:t>15 800 рублей </w:t>
      </w:r>
      <w:r w:rsidRPr="006613EA">
        <w:rPr>
          <w:rFonts w:ascii="Arial" w:hAnsi="Arial" w:cs="Arial"/>
          <w:color w:val="595959"/>
          <w:sz w:val="23"/>
          <w:szCs w:val="23"/>
        </w:rPr>
        <w:t>(с учетом НДС).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123393BE" w14:textId="77777777" w:rsidR="00EE3B1E" w:rsidRPr="00CE4E41" w:rsidRDefault="00B46937" w:rsidP="00110F84">
      <w:pPr>
        <w:jc w:val="both"/>
        <w:rPr>
          <w:rFonts w:ascii="Arial Narrow" w:hAnsi="Arial Narrow" w:cs="Arial"/>
          <w:vanish/>
        </w:rPr>
      </w:pPr>
      <w:r w:rsidRPr="00B46937">
        <w:rPr>
          <w:rFonts w:ascii="Arial Narrow" w:hAnsi="Arial Narrow" w:cs="Arial Narrow"/>
          <w:b/>
        </w:rPr>
        <w:t>Все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необходимое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для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регистрации</w:t>
      </w:r>
      <w:r>
        <w:rPr>
          <w:rFonts w:ascii="Arial Narrow" w:hAnsi="Arial Narrow" w:cs="Arial Narrow"/>
          <w:b/>
        </w:rPr>
        <w:t>, анкету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и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ответы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вопросы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найдете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сайте </w:t>
      </w:r>
      <w:hyperlink r:id="rId7" w:tgtFrame="_blank" w:history="1">
        <w:r w:rsidRPr="00B46937">
          <w:rPr>
            <w:rStyle w:val="a8"/>
            <w:rFonts w:ascii="Arial Narrow" w:hAnsi="Arial Narrow" w:cs="Arial"/>
            <w:b/>
          </w:rPr>
          <w:t>vsesem.ru</w:t>
        </w:r>
      </w:hyperlink>
      <w:r w:rsidRPr="00B46937">
        <w:rPr>
          <w:rFonts w:ascii="Arial Narrow" w:hAnsi="Arial Narrow" w:cs="Arial"/>
          <w:b/>
        </w:rPr>
        <w:t xml:space="preserve">, а также у нашего координатора </w:t>
      </w:r>
      <w:r w:rsidRPr="00B46937">
        <w:rPr>
          <w:rFonts w:ascii="Arial Narrow" w:hAnsi="Arial Narrow" w:cs="Arial"/>
          <w:b/>
          <w:u w:val="single"/>
        </w:rPr>
        <w:t>Ирины Рашидовны</w:t>
      </w:r>
      <w:r w:rsidRPr="00B46937">
        <w:rPr>
          <w:rFonts w:ascii="Arial Narrow" w:hAnsi="Arial Narrow" w:cs="Arial"/>
          <w:b/>
        </w:rPr>
        <w:t xml:space="preserve"> по телефону +7 (862) 555-25-58, </w:t>
      </w:r>
      <w:r w:rsidR="008337A2">
        <w:rPr>
          <w:rFonts w:ascii="Arial Narrow" w:hAnsi="Arial Narrow" w:cs="Arial"/>
          <w:b/>
        </w:rPr>
        <w:t xml:space="preserve">по </w:t>
      </w:r>
      <w:r w:rsidRPr="00B46937">
        <w:rPr>
          <w:rFonts w:ascii="Arial Narrow" w:hAnsi="Arial Narrow" w:cs="Arial"/>
          <w:b/>
        </w:rPr>
        <w:t>электронной почте </w:t>
      </w:r>
      <w:hyperlink r:id="rId8" w:tgtFrame="_blank" w:history="1">
        <w:r w:rsidRPr="00B46937">
          <w:rPr>
            <w:rStyle w:val="a8"/>
            <w:rFonts w:ascii="Arial Narrow" w:hAnsi="Arial Narrow" w:cs="Arial"/>
            <w:b/>
          </w:rPr>
          <w:t>kir@vsesem.ru</w:t>
        </w:r>
      </w:hyperlink>
      <w:r w:rsidRPr="00B46937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5FB7A3FB" w14:textId="77777777" w:rsidR="00EE3B1E" w:rsidRPr="00CE4E41" w:rsidRDefault="00EE3B1E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</w:rPr>
      </w:pPr>
    </w:p>
    <w:p w14:paraId="231ACAB9" w14:textId="77777777" w:rsidR="002C2634" w:rsidRPr="00CE4E41" w:rsidRDefault="002C2634" w:rsidP="00110F84">
      <w:pPr>
        <w:jc w:val="both"/>
        <w:rPr>
          <w:rFonts w:ascii="Arial Narrow" w:hAnsi="Arial Narrow" w:cs="Arial"/>
          <w:vanish/>
        </w:rPr>
      </w:pPr>
    </w:p>
    <w:p w14:paraId="592686A6" w14:textId="77777777" w:rsidR="009C132F" w:rsidRPr="00CE4E41" w:rsidRDefault="009C132F" w:rsidP="009C132F">
      <w:pPr>
        <w:rPr>
          <w:rFonts w:ascii="Arial Narrow" w:hAnsi="Arial Narrow" w:cs="Arial"/>
          <w:b/>
          <w:caps/>
        </w:rPr>
      </w:pPr>
    </w:p>
    <w:p w14:paraId="360874BC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</w:p>
    <w:p w14:paraId="7D730F62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CE4E41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4222208E" w14:textId="77777777" w:rsidR="009C132F" w:rsidRPr="00CE4E41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CE4E41" w14:paraId="2766AE03" w14:textId="77777777" w:rsidTr="006732B3">
        <w:tc>
          <w:tcPr>
            <w:tcW w:w="2969" w:type="dxa"/>
          </w:tcPr>
          <w:p w14:paraId="3247CE77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7C86DC5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E4E41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2F27DD6F" w14:textId="77777777" w:rsidR="009C132F" w:rsidRPr="00CE4E41" w:rsidRDefault="009C132F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C132F" w:rsidRPr="00CE4E41" w14:paraId="63B916C4" w14:textId="77777777" w:rsidTr="006732B3">
        <w:tc>
          <w:tcPr>
            <w:tcW w:w="2969" w:type="dxa"/>
          </w:tcPr>
          <w:p w14:paraId="292E75E5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766D8CA2" w14:textId="77777777" w:rsidR="009C132F" w:rsidRPr="00CE4E41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C132F" w:rsidRPr="00CE4E41" w14:paraId="2C21ABAE" w14:textId="77777777" w:rsidTr="006732B3">
        <w:tc>
          <w:tcPr>
            <w:tcW w:w="2969" w:type="dxa"/>
            <w:vMerge w:val="restart"/>
          </w:tcPr>
          <w:p w14:paraId="4EAB370B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196B72AC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  <w:b/>
              </w:rPr>
              <w:t>1.</w:t>
            </w:r>
            <w:r w:rsidRPr="00CE4E41">
              <w:rPr>
                <w:rFonts w:ascii="Arial Narrow" w:hAnsi="Arial Narrow" w:cs="Arial"/>
              </w:rPr>
              <w:t xml:space="preserve"> Ф.И.О.</w:t>
            </w:r>
          </w:p>
          <w:p w14:paraId="4A1AE383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0496E6D2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5FCAA57" w14:textId="77777777" w:rsidTr="006732B3">
        <w:tc>
          <w:tcPr>
            <w:tcW w:w="2969" w:type="dxa"/>
            <w:vMerge/>
          </w:tcPr>
          <w:p w14:paraId="22C3FE31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53FB5852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6C78164E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143586E7" w14:textId="77777777" w:rsidTr="006732B3">
        <w:tc>
          <w:tcPr>
            <w:tcW w:w="2969" w:type="dxa"/>
            <w:vMerge/>
          </w:tcPr>
          <w:p w14:paraId="591FBD1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31A72F38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CE4E41">
              <w:rPr>
                <w:rFonts w:ascii="Arial Narrow" w:hAnsi="Arial Narrow" w:cs="Arial"/>
              </w:rPr>
              <w:t xml:space="preserve">Тел. /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</w:p>
        </w:tc>
        <w:tc>
          <w:tcPr>
            <w:tcW w:w="5344" w:type="dxa"/>
          </w:tcPr>
          <w:p w14:paraId="75CB52D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C132F" w:rsidRPr="00CE4E41" w14:paraId="502E0130" w14:textId="77777777" w:rsidTr="006732B3">
        <w:tc>
          <w:tcPr>
            <w:tcW w:w="2969" w:type="dxa"/>
          </w:tcPr>
          <w:p w14:paraId="6485175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60DE6DFA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3843392" w14:textId="77777777" w:rsidTr="006732B3">
        <w:tc>
          <w:tcPr>
            <w:tcW w:w="2969" w:type="dxa"/>
          </w:tcPr>
          <w:p w14:paraId="0FF06176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13D7A93D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0F899920" w14:textId="77777777" w:rsidTr="006732B3">
        <w:tc>
          <w:tcPr>
            <w:tcW w:w="2969" w:type="dxa"/>
          </w:tcPr>
          <w:p w14:paraId="11BB3A8A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Юридический адрес </w:t>
            </w:r>
          </w:p>
          <w:p w14:paraId="56C17315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5668DA3F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520D179" w14:textId="77777777" w:rsidTr="006732B3">
        <w:tc>
          <w:tcPr>
            <w:tcW w:w="2969" w:type="dxa"/>
          </w:tcPr>
          <w:p w14:paraId="2CC42C3B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Почтовый адрес </w:t>
            </w:r>
          </w:p>
          <w:p w14:paraId="7CE1917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7496B81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67C8A9D" w14:textId="77777777" w:rsidTr="006732B3">
        <w:tc>
          <w:tcPr>
            <w:tcW w:w="2969" w:type="dxa"/>
          </w:tcPr>
          <w:p w14:paraId="6710F2A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103B1AB7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24E988E" w14:textId="77777777" w:rsidTr="006732B3">
        <w:tc>
          <w:tcPr>
            <w:tcW w:w="2969" w:type="dxa"/>
          </w:tcPr>
          <w:p w14:paraId="32DE825A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1D3B7DF4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0E5BC98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3264F51" w14:textId="77777777" w:rsidTr="006732B3">
        <w:tc>
          <w:tcPr>
            <w:tcW w:w="2969" w:type="dxa"/>
          </w:tcPr>
          <w:p w14:paraId="4C3F63F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36EBCA0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0EB28F0B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2BA29AB" w14:textId="77777777" w:rsidTr="006732B3">
        <w:trPr>
          <w:trHeight w:val="385"/>
        </w:trPr>
        <w:tc>
          <w:tcPr>
            <w:tcW w:w="2969" w:type="dxa"/>
          </w:tcPr>
          <w:p w14:paraId="1FBDCAB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Официальный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  <w:r w:rsidRPr="00CE4E41">
              <w:rPr>
                <w:rFonts w:ascii="Arial Narrow" w:hAnsi="Arial Narrow" w:cs="Arial"/>
              </w:rPr>
              <w:t xml:space="preserve"> организации</w:t>
            </w:r>
          </w:p>
        </w:tc>
        <w:tc>
          <w:tcPr>
            <w:tcW w:w="7043" w:type="dxa"/>
            <w:gridSpan w:val="2"/>
          </w:tcPr>
          <w:p w14:paraId="4F16A4B9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F817568" w14:textId="77777777" w:rsidTr="006732B3">
        <w:trPr>
          <w:trHeight w:val="517"/>
        </w:trPr>
        <w:tc>
          <w:tcPr>
            <w:tcW w:w="2969" w:type="dxa"/>
          </w:tcPr>
          <w:p w14:paraId="2ADD648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lastRenderedPageBreak/>
              <w:t xml:space="preserve">ФИО, Телефон и </w:t>
            </w:r>
            <w:r w:rsidRPr="00CE4E41">
              <w:rPr>
                <w:rFonts w:ascii="Arial Narrow" w:hAnsi="Arial Narrow" w:cs="Arial"/>
                <w:lang w:val="en-US"/>
              </w:rPr>
              <w:t>e</w:t>
            </w:r>
            <w:r w:rsidRPr="00CE4E41">
              <w:rPr>
                <w:rFonts w:ascii="Arial Narrow" w:hAnsi="Arial Narrow" w:cs="Arial"/>
              </w:rPr>
              <w:t>-</w:t>
            </w:r>
            <w:r w:rsidRPr="00CE4E41">
              <w:rPr>
                <w:rFonts w:ascii="Arial Narrow" w:hAnsi="Arial Narrow" w:cs="Arial"/>
                <w:lang w:val="en-US"/>
              </w:rPr>
              <w:t>mail</w:t>
            </w:r>
          </w:p>
          <w:p w14:paraId="0A658B7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74A455EE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9C132F" w:rsidRPr="00CE4E41" w14:paraId="0DFF63CA" w14:textId="77777777" w:rsidTr="006732B3">
        <w:trPr>
          <w:trHeight w:val="517"/>
        </w:trPr>
        <w:tc>
          <w:tcPr>
            <w:tcW w:w="2969" w:type="dxa"/>
          </w:tcPr>
          <w:p w14:paraId="048210F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0CD29D91" w14:textId="77777777" w:rsidR="009C132F" w:rsidRPr="00B46937" w:rsidRDefault="009C132F" w:rsidP="00B46937">
            <w:r w:rsidRPr="00B46937">
              <w:t>Координатор проекта</w:t>
            </w:r>
            <w:r w:rsidR="00B46937">
              <w:t>:</w:t>
            </w:r>
            <w:r w:rsidRPr="00B46937">
              <w:t xml:space="preserve"> </w:t>
            </w:r>
            <w:r w:rsidR="00B46937" w:rsidRPr="00B46937">
              <w:rPr>
                <w:b/>
                <w:bCs/>
              </w:rPr>
              <w:t>Ирина Рашидовна</w:t>
            </w:r>
            <w:r w:rsidRPr="00B46937">
              <w:t xml:space="preserve">  </w:t>
            </w:r>
          </w:p>
          <w:p w14:paraId="06F38D7C" w14:textId="77777777" w:rsidR="00B46937" w:rsidRDefault="00B46937" w:rsidP="00B46937">
            <w:r>
              <w:t>В</w:t>
            </w:r>
            <w:r w:rsidRPr="00B46937">
              <w:t>сегда на связи: +7 (862) 555-25-58</w:t>
            </w:r>
            <w:r>
              <w:t xml:space="preserve">, </w:t>
            </w:r>
            <w:r w:rsidRPr="00B46937">
              <w:t>+7 (978) 578-56-</w:t>
            </w:r>
            <w:r>
              <w:t>52</w:t>
            </w:r>
            <w:r w:rsidRPr="00B46937">
              <w:t xml:space="preserve">.  </w:t>
            </w:r>
          </w:p>
          <w:p w14:paraId="48877E4D" w14:textId="77777777" w:rsidR="00E61CD3" w:rsidRDefault="00E61CD3" w:rsidP="00B46937">
            <w:r>
              <w:t xml:space="preserve">Анкету направить на почту </w:t>
            </w:r>
            <w:hyperlink r:id="rId9" w:history="1">
              <w:r w:rsidRPr="00F257FA">
                <w:rPr>
                  <w:rStyle w:val="a8"/>
                  <w:lang w:val="en-US"/>
                </w:rPr>
                <w:t>kir</w:t>
              </w:r>
              <w:r w:rsidRPr="00F257FA">
                <w:rPr>
                  <w:rStyle w:val="a8"/>
                </w:rPr>
                <w:t>@</w:t>
              </w:r>
              <w:r w:rsidRPr="00F257FA">
                <w:rPr>
                  <w:rStyle w:val="a8"/>
                  <w:lang w:val="en-US"/>
                </w:rPr>
                <w:t>vsesem</w:t>
              </w:r>
              <w:r w:rsidRPr="00F257FA">
                <w:rPr>
                  <w:rStyle w:val="a8"/>
                </w:rPr>
                <w:t>.</w:t>
              </w:r>
              <w:proofErr w:type="spellStart"/>
              <w:r w:rsidRPr="00F257FA">
                <w:rPr>
                  <w:rStyle w:val="a8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  <w:p w14:paraId="110528EA" w14:textId="77777777" w:rsidR="009C132F" w:rsidRPr="00CE4E41" w:rsidRDefault="00B46937" w:rsidP="00B46937">
            <w:pPr>
              <w:rPr>
                <w:rFonts w:ascii="Arial Narrow" w:hAnsi="Arial Narrow" w:cs="Arial"/>
              </w:rPr>
            </w:pPr>
            <w:r w:rsidRPr="00B46937">
              <w:t xml:space="preserve">Ждем Вашей заявки! </w:t>
            </w:r>
          </w:p>
        </w:tc>
      </w:tr>
    </w:tbl>
    <w:p w14:paraId="19A3FA80" w14:textId="77777777" w:rsidR="009C132F" w:rsidRPr="00CE4E41" w:rsidRDefault="009C132F" w:rsidP="009C132F">
      <w:pPr>
        <w:rPr>
          <w:rFonts w:ascii="Arial Narrow" w:hAnsi="Arial Narrow" w:cs="Arial"/>
        </w:rPr>
      </w:pPr>
    </w:p>
    <w:p w14:paraId="42CDCA3B" w14:textId="77777777" w:rsidR="009C132F" w:rsidRPr="00CE4E41" w:rsidRDefault="009C132F" w:rsidP="009C132F">
      <w:pPr>
        <w:ind w:right="365"/>
        <w:jc w:val="right"/>
        <w:rPr>
          <w:rFonts w:ascii="Arial Narrow" w:hAnsi="Arial Narrow" w:cs="Arial"/>
          <w:b/>
          <w:i/>
        </w:rPr>
      </w:pPr>
      <w:r w:rsidRPr="00CE4E41">
        <w:rPr>
          <w:rFonts w:ascii="Arial Narrow" w:hAnsi="Arial Narrow" w:cs="Arial"/>
          <w:b/>
          <w:i/>
        </w:rPr>
        <w:t>Все поля обязательны для заполнения</w:t>
      </w:r>
    </w:p>
    <w:p w14:paraId="6BD40914" w14:textId="77777777" w:rsidR="009C132F" w:rsidRPr="00CE4E41" w:rsidRDefault="009C132F" w:rsidP="009C132F">
      <w:pPr>
        <w:jc w:val="both"/>
        <w:rPr>
          <w:rFonts w:ascii="Arial Narrow" w:hAnsi="Arial Narrow" w:cs="Arial"/>
          <w:b/>
          <w:sz w:val="18"/>
          <w:szCs w:val="18"/>
          <w:lang w:val="en-US"/>
        </w:rPr>
      </w:pPr>
    </w:p>
    <w:p w14:paraId="406D47B1" w14:textId="77777777" w:rsidR="00490645" w:rsidRPr="00CE4E41" w:rsidRDefault="00490645" w:rsidP="00110F84">
      <w:pPr>
        <w:pStyle w:val="FR2"/>
        <w:spacing w:line="240" w:lineRule="auto"/>
        <w:ind w:left="0" w:right="0"/>
        <w:jc w:val="both"/>
        <w:rPr>
          <w:rFonts w:ascii="Arial Narrow" w:hAnsi="Arial Narrow" w:cs="Arial"/>
          <w:sz w:val="24"/>
          <w:szCs w:val="24"/>
        </w:rPr>
      </w:pPr>
    </w:p>
    <w:sectPr w:rsidR="00490645" w:rsidRPr="00CE4E41" w:rsidSect="001777A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76297"/>
    <w:multiLevelType w:val="multilevel"/>
    <w:tmpl w:val="0C5A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F1CB0"/>
    <w:multiLevelType w:val="multilevel"/>
    <w:tmpl w:val="8AF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6"/>
  </w:num>
  <w:num w:numId="5">
    <w:abstractNumId w:val="14"/>
  </w:num>
  <w:num w:numId="6">
    <w:abstractNumId w:val="12"/>
  </w:num>
  <w:num w:numId="7">
    <w:abstractNumId w:val="2"/>
  </w:num>
  <w:num w:numId="8">
    <w:abstractNumId w:val="16"/>
  </w:num>
  <w:num w:numId="9">
    <w:abstractNumId w:val="25"/>
  </w:num>
  <w:num w:numId="10">
    <w:abstractNumId w:val="0"/>
  </w:num>
  <w:num w:numId="11">
    <w:abstractNumId w:val="23"/>
  </w:num>
  <w:num w:numId="12">
    <w:abstractNumId w:val="11"/>
  </w:num>
  <w:num w:numId="13">
    <w:abstractNumId w:val="21"/>
  </w:num>
  <w:num w:numId="14">
    <w:abstractNumId w:val="18"/>
  </w:num>
  <w:num w:numId="15">
    <w:abstractNumId w:val="3"/>
  </w:num>
  <w:num w:numId="16">
    <w:abstractNumId w:val="5"/>
  </w:num>
  <w:num w:numId="17">
    <w:abstractNumId w:val="8"/>
  </w:num>
  <w:num w:numId="18">
    <w:abstractNumId w:val="1"/>
  </w:num>
  <w:num w:numId="19">
    <w:abstractNumId w:val="24"/>
  </w:num>
  <w:num w:numId="20">
    <w:abstractNumId w:val="9"/>
  </w:num>
  <w:num w:numId="21">
    <w:abstractNumId w:val="26"/>
  </w:num>
  <w:num w:numId="22">
    <w:abstractNumId w:val="22"/>
  </w:num>
  <w:num w:numId="23">
    <w:abstractNumId w:val="19"/>
  </w:num>
  <w:num w:numId="24">
    <w:abstractNumId w:val="20"/>
  </w:num>
  <w:num w:numId="25">
    <w:abstractNumId w:val="4"/>
  </w:num>
  <w:num w:numId="26">
    <w:abstractNumId w:val="15"/>
  </w:num>
  <w:num w:numId="2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25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5C3C"/>
    <w:rsid w:val="001760E8"/>
    <w:rsid w:val="00176CF3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724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10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9D1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3E3F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25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C7D49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1046C"/>
  <w15:chartTrackingRefBased/>
  <w15:docId w15:val="{D0658440-2E4A-4BE1-9FD2-781A6DD0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kir@vsese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48;&#1070;&#1053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ИЮНЬ.dotx</Template>
  <TotalTime>1</TotalTime>
  <Pages>3</Pages>
  <Words>727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5619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2</cp:revision>
  <cp:lastPrinted>2023-05-04T07:23:00Z</cp:lastPrinted>
  <dcterms:created xsi:type="dcterms:W3CDTF">2026-05-25T07:03:00Z</dcterms:created>
  <dcterms:modified xsi:type="dcterms:W3CDTF">2026-05-25T07:03:00Z</dcterms:modified>
</cp:coreProperties>
</file>