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CE4E41" w14:paraId="25355193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1C31CD9A" w14:textId="77777777" w:rsidR="001777AC" w:rsidRPr="00CE4E41" w:rsidRDefault="001777AC" w:rsidP="001777A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E4E41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5BC664E" wp14:editId="57ADB04D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3DA95BD8" w14:textId="77777777" w:rsidR="001777AC" w:rsidRPr="00CE4E41" w:rsidRDefault="001777AC" w:rsidP="001777AC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8"/>
                <w:szCs w:val="38"/>
              </w:rPr>
            </w:pPr>
            <w:r w:rsidRPr="00CE4E41">
              <w:rPr>
                <w:rFonts w:ascii="Arial Narrow" w:hAnsi="Arial Narrow" w:cs="Arial"/>
                <w:b/>
                <w:bCs/>
                <w:color w:val="1A4A43"/>
                <w:sz w:val="36"/>
                <w:szCs w:val="36"/>
              </w:rPr>
              <w:t>ЦЕНТР МЕЖРЕГИОНАЛЬНЫХ КОММУНИКАЦИЙ</w:t>
            </w:r>
          </w:p>
        </w:tc>
      </w:tr>
      <w:tr w:rsidR="001777AC" w:rsidRPr="00CE4E41" w14:paraId="75F790BE" w14:textId="77777777" w:rsidTr="003F42AF">
        <w:tc>
          <w:tcPr>
            <w:tcW w:w="2226" w:type="dxa"/>
            <w:vMerge/>
          </w:tcPr>
          <w:p w14:paraId="098741A8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24EE87ED" w14:textId="77777777" w:rsidR="001777AC" w:rsidRPr="001B626D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578 56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395" w:type="dxa"/>
          </w:tcPr>
          <w:p w14:paraId="6DE143EB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CE4E41" w14:paraId="1C2BA974" w14:textId="77777777" w:rsidTr="003F42AF">
        <w:tc>
          <w:tcPr>
            <w:tcW w:w="2226" w:type="dxa"/>
            <w:vMerge/>
          </w:tcPr>
          <w:p w14:paraId="3578CB53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761D0431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info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@vsesem.ru </w:t>
            </w:r>
          </w:p>
        </w:tc>
        <w:tc>
          <w:tcPr>
            <w:tcW w:w="4395" w:type="dxa"/>
          </w:tcPr>
          <w:p w14:paraId="5236D239" w14:textId="77777777" w:rsidR="001777AC" w:rsidRPr="00E662A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р/с: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40702810225750000364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в ПАО 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ВТБ</w:t>
            </w:r>
          </w:p>
        </w:tc>
      </w:tr>
      <w:tr w:rsidR="001777AC" w:rsidRPr="00CE4E41" w14:paraId="27FEEDE8" w14:textId="77777777" w:rsidTr="003F42AF">
        <w:trPr>
          <w:trHeight w:val="415"/>
        </w:trPr>
        <w:tc>
          <w:tcPr>
            <w:tcW w:w="2226" w:type="dxa"/>
            <w:vMerge/>
          </w:tcPr>
          <w:p w14:paraId="52108B53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5FBDD43B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1083B68D" w14:textId="77777777" w:rsidR="001777AC" w:rsidRPr="001409F1" w:rsidRDefault="001777AC" w:rsidP="001777A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к/с: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30101810145250000411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БИК: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044525411</w:t>
            </w:r>
          </w:p>
        </w:tc>
      </w:tr>
    </w:tbl>
    <w:p w14:paraId="79F996F9" w14:textId="77777777" w:rsidR="00807F98" w:rsidRPr="00CE4E41" w:rsidRDefault="00807F98" w:rsidP="00110F84">
      <w:pPr>
        <w:jc w:val="both"/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89" w:tblpY="-139"/>
        <w:tblOverlap w:val="never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217"/>
      </w:tblGrid>
      <w:tr w:rsidR="007C49FC" w:rsidRPr="00CE4E41" w14:paraId="77311636" w14:textId="77777777" w:rsidTr="001777AC">
        <w:trPr>
          <w:trHeight w:val="979"/>
        </w:trPr>
        <w:tc>
          <w:tcPr>
            <w:tcW w:w="2604" w:type="pct"/>
          </w:tcPr>
          <w:p w14:paraId="7721C969" w14:textId="5CDAF2A4" w:rsidR="00EE3B1E" w:rsidRPr="00804A8D" w:rsidRDefault="00EE3B1E" w:rsidP="001777AC">
            <w:pPr>
              <w:rPr>
                <w:rFonts w:ascii="Arial Narrow" w:hAnsi="Arial Narrow" w:cs="Arial"/>
                <w:b/>
              </w:rPr>
            </w:pPr>
            <w:r w:rsidRPr="00804A8D">
              <w:rPr>
                <w:rFonts w:ascii="Arial Narrow" w:hAnsi="Arial Narrow" w:cs="Arial"/>
                <w:b/>
              </w:rPr>
              <w:t xml:space="preserve">О всероссийском вебинаре </w:t>
            </w:r>
            <w:r w:rsidR="00804A8D" w:rsidRPr="00804A8D">
              <w:rPr>
                <w:rFonts w:ascii="Arial Narrow" w:hAnsi="Arial Narrow" w:cs="Arial"/>
                <w:b/>
              </w:rPr>
              <w:t>04</w:t>
            </w:r>
            <w:r w:rsidR="001B7084" w:rsidRPr="00804A8D">
              <w:rPr>
                <w:rFonts w:ascii="Arial Narrow" w:hAnsi="Arial Narrow" w:cs="Arial"/>
                <w:b/>
              </w:rPr>
              <w:t xml:space="preserve"> </w:t>
            </w:r>
            <w:r w:rsidR="00804A8D" w:rsidRPr="00804A8D">
              <w:rPr>
                <w:rFonts w:ascii="Arial Narrow" w:hAnsi="Arial Narrow" w:cs="Arial"/>
                <w:b/>
              </w:rPr>
              <w:t>июня</w:t>
            </w:r>
            <w:r w:rsidR="008337A2" w:rsidRPr="00804A8D">
              <w:rPr>
                <w:rFonts w:ascii="Arial Narrow" w:hAnsi="Arial Narrow" w:cs="Arial"/>
                <w:b/>
              </w:rPr>
              <w:t xml:space="preserve"> 202</w:t>
            </w:r>
            <w:r w:rsidR="002E7C24" w:rsidRPr="00804A8D">
              <w:rPr>
                <w:rFonts w:ascii="Arial Narrow" w:hAnsi="Arial Narrow" w:cs="Arial"/>
                <w:b/>
              </w:rPr>
              <w:t>6</w:t>
            </w:r>
            <w:r w:rsidR="00110F84" w:rsidRPr="00804A8D">
              <w:rPr>
                <w:rFonts w:ascii="Arial Narrow" w:hAnsi="Arial Narrow" w:cs="Arial"/>
                <w:b/>
              </w:rPr>
              <w:t xml:space="preserve"> г.</w:t>
            </w:r>
            <w:r w:rsidR="00F71ADE" w:rsidRPr="00804A8D">
              <w:rPr>
                <w:rFonts w:ascii="Arial Narrow" w:hAnsi="Arial Narrow" w:cs="Arial"/>
                <w:b/>
              </w:rPr>
              <w:t xml:space="preserve"> </w:t>
            </w:r>
            <w:r w:rsidR="00804A8D" w:rsidRPr="00804A8D">
              <w:rPr>
                <w:rFonts w:ascii="Arial Narrow" w:hAnsi="Arial Narrow" w:cs="Arial"/>
                <w:b/>
                <w:bCs/>
              </w:rPr>
              <w:t>«</w:t>
            </w:r>
            <w:r w:rsidR="00804A8D" w:rsidRPr="00804A8D">
              <w:rPr>
                <w:rFonts w:ascii="Arial Narrow" w:hAnsi="Arial Narrow"/>
                <w:b/>
                <w:bCs/>
              </w:rPr>
              <w:t>Новые</w:t>
            </w:r>
            <w:r w:rsidR="00804A8D" w:rsidRPr="00804A8D">
              <w:rPr>
                <w:rFonts w:ascii="Arial Narrow" w:hAnsi="Arial Narrow" w:cs="Arial"/>
                <w:b/>
                <w:bCs/>
              </w:rPr>
              <w:t xml:space="preserve"> требования к инвестиционным программам предприятий тепло- и водоснабжения в 2026 году</w:t>
            </w:r>
            <w:r w:rsidR="00F71ADE" w:rsidRPr="00804A8D">
              <w:rPr>
                <w:rFonts w:ascii="Arial Narrow" w:hAnsi="Arial Narrow" w:cs="Arial"/>
                <w:b/>
                <w:bCs/>
              </w:rPr>
              <w:t>»</w:t>
            </w:r>
          </w:p>
        </w:tc>
        <w:tc>
          <w:tcPr>
            <w:tcW w:w="2396" w:type="pct"/>
          </w:tcPr>
          <w:p w14:paraId="0CEE41EA" w14:textId="569B667A" w:rsidR="00804A8D" w:rsidRPr="00804A8D" w:rsidRDefault="00804A8D" w:rsidP="00804A8D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804A8D">
              <w:rPr>
                <w:rFonts w:ascii="Arial Narrow" w:hAnsi="Arial Narrow" w:cs="Arial"/>
                <w:b/>
                <w:bCs/>
              </w:rPr>
              <w:t xml:space="preserve">Руководителям и специалистам </w:t>
            </w:r>
          </w:p>
          <w:p w14:paraId="2B6353D9" w14:textId="77777777" w:rsidR="00804A8D" w:rsidRPr="00804A8D" w:rsidRDefault="00804A8D" w:rsidP="00804A8D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804A8D">
              <w:rPr>
                <w:rFonts w:ascii="Arial Narrow" w:hAnsi="Arial Narrow" w:cs="Arial"/>
                <w:b/>
                <w:bCs/>
              </w:rPr>
              <w:t xml:space="preserve">планово-экономических и инвестиционных служб </w:t>
            </w:r>
          </w:p>
          <w:p w14:paraId="1C947B42" w14:textId="77777777" w:rsidR="00804A8D" w:rsidRPr="00804A8D" w:rsidRDefault="00804A8D" w:rsidP="00804A8D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804A8D">
              <w:rPr>
                <w:rFonts w:ascii="Arial Narrow" w:hAnsi="Arial Narrow" w:cs="Arial"/>
                <w:b/>
                <w:bCs/>
              </w:rPr>
              <w:t>ресурсоснабжающих организаций ЖКХ,</w:t>
            </w:r>
          </w:p>
          <w:p w14:paraId="19413F96" w14:textId="07495B23" w:rsidR="00804A8D" w:rsidRPr="00CE4E41" w:rsidRDefault="00804A8D" w:rsidP="00804A8D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804A8D">
              <w:rPr>
                <w:rFonts w:ascii="Arial Narrow" w:hAnsi="Arial Narrow" w:cs="Arial"/>
                <w:b/>
                <w:bCs/>
              </w:rPr>
              <w:t>органов тарифного регулирования и контроля</w:t>
            </w:r>
          </w:p>
        </w:tc>
      </w:tr>
    </w:tbl>
    <w:p w14:paraId="342362E9" w14:textId="77777777" w:rsidR="00804A8D" w:rsidRDefault="00804A8D" w:rsidP="00804A8D">
      <w:pPr>
        <w:pStyle w:val="af0"/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rStyle w:val="a9"/>
          <w:rFonts w:ascii="Arial" w:hAnsi="Arial" w:cs="Arial"/>
          <w:color w:val="2C2D2E"/>
        </w:rPr>
        <w:t>Уважаемые коллеги!</w:t>
      </w:r>
    </w:p>
    <w:p w14:paraId="4C966214" w14:textId="77777777" w:rsidR="00804A8D" w:rsidRPr="00F3039C" w:rsidRDefault="00804A8D" w:rsidP="00804A8D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В 2026 году существенно изменяются требования при разработке, корректировке и согласовании инвестиционных программ в сфере теплоснабжения, водоснабжения и водоотведения. Утвержден новый порядок целевого учета амортизации, скорректированы тарифные источники финансирования инвестиционных проектов, введен институт регуляторных соглашений в коммунальной сфере, ужесточены санкции за неисполненные мероприятия инвестпрограмм, а также сформированы новые подходы регулятора к учету затрат при согласовании инвестиций.</w:t>
      </w:r>
    </w:p>
    <w:p w14:paraId="403D8683" w14:textId="77777777" w:rsidR="00804A8D" w:rsidRPr="00F3039C" w:rsidRDefault="00804A8D" w:rsidP="00804A8D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С целью обеспечения актуальной информацией и экспертными рекомендациями по практике применения новых правил «</w:t>
      </w:r>
      <w:r w:rsidRPr="00385A80">
        <w:rPr>
          <w:rFonts w:ascii="Arial" w:hAnsi="Arial" w:cs="Arial"/>
          <w:color w:val="595959"/>
          <w:sz w:val="23"/>
          <w:szCs w:val="23"/>
        </w:rPr>
        <w:t>Центр Межрегиональных Коммуникаций</w:t>
      </w:r>
      <w:r w:rsidRPr="00F3039C">
        <w:rPr>
          <w:rFonts w:ascii="Arial" w:hAnsi="Arial" w:cs="Arial"/>
          <w:color w:val="595959"/>
          <w:sz w:val="23"/>
          <w:szCs w:val="23"/>
        </w:rPr>
        <w:t>» сообщает о проведении </w:t>
      </w:r>
      <w:r w:rsidRPr="00F3039C">
        <w:rPr>
          <w:rFonts w:ascii="Arial" w:hAnsi="Arial" w:cs="Arial"/>
          <w:b/>
          <w:bCs/>
          <w:color w:val="2C2D2E"/>
          <w:sz w:val="23"/>
        </w:rPr>
        <w:t>4 июня </w:t>
      </w:r>
      <w:r w:rsidRPr="00F3039C">
        <w:rPr>
          <w:rFonts w:ascii="Arial" w:hAnsi="Arial" w:cs="Arial"/>
          <w:color w:val="595959"/>
          <w:sz w:val="23"/>
          <w:szCs w:val="23"/>
        </w:rPr>
        <w:t>интернет-трансляции </w:t>
      </w:r>
      <w:r w:rsidRPr="00F3039C">
        <w:rPr>
          <w:rFonts w:ascii="Arial" w:hAnsi="Arial" w:cs="Arial"/>
          <w:b/>
          <w:bCs/>
          <w:color w:val="2C2D2E"/>
          <w:sz w:val="23"/>
        </w:rPr>
        <w:t>консультационного вебинара</w:t>
      </w:r>
      <w:r w:rsidRPr="00F3039C">
        <w:rPr>
          <w:rFonts w:ascii="Arial" w:hAnsi="Arial" w:cs="Arial"/>
          <w:color w:val="595959"/>
          <w:sz w:val="23"/>
          <w:szCs w:val="23"/>
        </w:rPr>
        <w:t> с участием представителей ФАС России, разработчиков нового законодательства и ведущих экспертов-практиков:</w:t>
      </w:r>
    </w:p>
    <w:p w14:paraId="135E22FD" w14:textId="77777777" w:rsidR="00804A8D" w:rsidRPr="00385A80" w:rsidRDefault="00804A8D" w:rsidP="00804A8D">
      <w:pPr>
        <w:jc w:val="center"/>
        <w:rPr>
          <w:b/>
          <w:bCs/>
        </w:rPr>
      </w:pPr>
      <w:r w:rsidRPr="00385A80">
        <w:rPr>
          <w:b/>
          <w:bCs/>
        </w:rPr>
        <w:t>НОВЫЕ ТРЕБОВАНИЯ К ИНВЕСТИЦИОННЫМ ПРОГРАММАМ</w:t>
      </w:r>
    </w:p>
    <w:p w14:paraId="1D70FDC2" w14:textId="77777777" w:rsidR="00804A8D" w:rsidRPr="00385A80" w:rsidRDefault="00804A8D" w:rsidP="00804A8D">
      <w:pPr>
        <w:jc w:val="center"/>
        <w:rPr>
          <w:b/>
          <w:bCs/>
        </w:rPr>
      </w:pPr>
      <w:r w:rsidRPr="00385A80">
        <w:rPr>
          <w:b/>
          <w:bCs/>
        </w:rPr>
        <w:t>ПРЕДПРИЯТИЙ ТЕПЛО- И ВОДОСНАБЖЕНИЯ В 2026 ГОДУ</w:t>
      </w:r>
    </w:p>
    <w:p w14:paraId="12C3B7A6" w14:textId="77777777" w:rsidR="00804A8D" w:rsidRPr="00F3039C" w:rsidRDefault="00804A8D" w:rsidP="00804A8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ВЕДУЩИЕ ВЕБИНАРА:</w:t>
      </w:r>
    </w:p>
    <w:p w14:paraId="7969094F" w14:textId="77777777" w:rsidR="00804A8D" w:rsidRPr="00F3039C" w:rsidRDefault="00804A8D" w:rsidP="00804A8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b/>
          <w:bCs/>
          <w:color w:val="2C2D2E"/>
          <w:sz w:val="23"/>
        </w:rPr>
        <w:t xml:space="preserve">АЛИБЕГОВ Рустам </w:t>
      </w:r>
      <w:proofErr w:type="spellStart"/>
      <w:r w:rsidRPr="00F3039C">
        <w:rPr>
          <w:rFonts w:ascii="Arial" w:hAnsi="Arial" w:cs="Arial"/>
          <w:b/>
          <w:bCs/>
          <w:color w:val="2C2D2E"/>
          <w:sz w:val="23"/>
        </w:rPr>
        <w:t>Кахриманович</w:t>
      </w:r>
      <w:proofErr w:type="spellEnd"/>
      <w:r w:rsidRPr="00F3039C">
        <w:rPr>
          <w:rFonts w:ascii="Arial" w:hAnsi="Arial" w:cs="Arial"/>
          <w:color w:val="595959"/>
          <w:sz w:val="23"/>
          <w:szCs w:val="23"/>
        </w:rPr>
        <w:t> – Начальник отдела подготовки нормативных актов Управления регулирования жилищно-коммунального хозяйства Федеральной антимонопольной службы; эксперт по контролю за реализацией инвестиционных программ ресурсоснабжающих организаций ЖКХ;</w:t>
      </w:r>
    </w:p>
    <w:p w14:paraId="4D9709C5" w14:textId="77777777" w:rsidR="00804A8D" w:rsidRPr="00F3039C" w:rsidRDefault="00804A8D" w:rsidP="00804A8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b/>
          <w:bCs/>
          <w:color w:val="2C2D2E"/>
          <w:sz w:val="23"/>
        </w:rPr>
        <w:t>БЕСЕДИНА Светлана Владимировна</w:t>
      </w:r>
      <w:r w:rsidRPr="00F3039C">
        <w:rPr>
          <w:rFonts w:ascii="Arial" w:hAnsi="Arial" w:cs="Arial"/>
          <w:color w:val="595959"/>
          <w:sz w:val="23"/>
          <w:szCs w:val="23"/>
        </w:rPr>
        <w:t> – Заместитель Генерального директора Института экономики ЖКХ; разработчик методических рекомендаций по ценообразованию и инвестициям в ЖКХ, судебный эксперт по вопросам корректировки инвестиционных программ в сфере тепло- и водоснабжения.</w:t>
      </w:r>
    </w:p>
    <w:p w14:paraId="365E9DF6" w14:textId="77777777" w:rsidR="00804A8D" w:rsidRPr="00F3039C" w:rsidRDefault="00804A8D" w:rsidP="00804A8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В ПРОГРАММЕ ВЕБИНАРА:</w:t>
      </w:r>
    </w:p>
    <w:p w14:paraId="66DEC693" w14:textId="77777777" w:rsidR="00804A8D" w:rsidRPr="00F3039C" w:rsidRDefault="00804A8D" w:rsidP="00804A8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Новые требования к инвестиционным программам в ЖКХ с 01.09.2026. Новое в порядке определения мероприятий, подлежащих включению в ИП (ФЗ № 576 от 29.12.2025. Новый запрет на корректировку завершенных мероприятий ИП.</w:t>
      </w:r>
    </w:p>
    <w:p w14:paraId="0B74D7F0" w14:textId="77777777" w:rsidR="00804A8D" w:rsidRPr="00F3039C" w:rsidRDefault="00804A8D" w:rsidP="00804A8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Тарифные источники финансирования ИП. Введение целевой амортизации с 01.09.2026 (ПП РФ № 336 от 28.03.2026). Условия направления на мероприятия ИП прибыли РСО и платы абонентов за негативное воздействие на ЦСВ.</w:t>
      </w:r>
    </w:p>
    <w:p w14:paraId="1C8CC032" w14:textId="77777777" w:rsidR="00804A8D" w:rsidRPr="00F3039C" w:rsidRDefault="00804A8D" w:rsidP="00804A8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Корректировка и согласование инвестпрограмм. Новые подходы РЭК и ФАС России к утверждению ИП в 2026 году. Требования к материалам для формирования отчета за прошлые периоды. Инвестиционная экономия и условия ее сохранения у РСО.</w:t>
      </w:r>
    </w:p>
    <w:p w14:paraId="5EB605DE" w14:textId="77777777" w:rsidR="00804A8D" w:rsidRPr="00F3039C" w:rsidRDefault="00804A8D" w:rsidP="00804A8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Новое в учете затрат РСО. Пересмотр расходов на ФОТ (ПП РФ № 1834 от 20.11.2025). Учет расходов на аренду и лизинг (ПП РФ № 732 от 27.05.2025). Учет затрат на цифровизацию, энергоэффективность и экологическую безопасность.</w:t>
      </w:r>
    </w:p>
    <w:p w14:paraId="080C0F56" w14:textId="77777777" w:rsidR="00804A8D" w:rsidRPr="00F3039C" w:rsidRDefault="00804A8D" w:rsidP="00804A8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Финансовые последствия ошибок в ИП. Снижение НВВ и другие санкции за неисполненные мероприятия ИП. Ответственность за нецелевое использование средств. Штрафы за ошибки в отчетах об исполнении мероприятий ИП.</w:t>
      </w:r>
    </w:p>
    <w:p w14:paraId="51B5091E" w14:textId="77777777" w:rsidR="00804A8D" w:rsidRPr="00F3039C" w:rsidRDefault="00804A8D" w:rsidP="00804A8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lastRenderedPageBreak/>
        <w:t>Требования к ИП концессионеров в 2026 году. Расширение перечня оснований для изменения условий концессионных соглашений (ФЗ № 22 от 28.02.2025). Учет в ИП бюджетных средств и мер господдержки (ФЗ № 464 от 15.12.2025).</w:t>
      </w:r>
    </w:p>
    <w:p w14:paraId="292BAA8D" w14:textId="77777777" w:rsidR="00804A8D" w:rsidRPr="00F3039C" w:rsidRDefault="00804A8D" w:rsidP="00804A8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Регуляторные соглашения в тепло- и водоснабжении с 01.09.2026 (ФЗ № 576 от 29.12.2025). Критерии организаций, которые вправе заключать такие соглашения. Существенные условия и содержание регуляторных соглашений.</w:t>
      </w:r>
    </w:p>
    <w:p w14:paraId="0B3AB739" w14:textId="77777777" w:rsidR="00804A8D" w:rsidRPr="00F3039C" w:rsidRDefault="00804A8D" w:rsidP="00804A8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Новое в контроле за реализацией ИП (ФЗ № 576 от 29.12.2025). Допустимые направления расходования амортизации. Новые формы отчетов о выполнении ИП в тепле и воде с 2026 года. Санкции за неисполнение мероприятий ИП.</w:t>
      </w:r>
    </w:p>
    <w:p w14:paraId="6693AA92" w14:textId="77777777" w:rsidR="00804A8D" w:rsidRPr="00F3039C" w:rsidRDefault="00804A8D" w:rsidP="00804A8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b/>
          <w:bCs/>
          <w:color w:val="2C2D2E"/>
          <w:sz w:val="23"/>
        </w:rPr>
        <w:t>Ответы на вопросы участников, консультации экспертов и практические рекомендации.</w:t>
      </w:r>
    </w:p>
    <w:p w14:paraId="5831D4FF" w14:textId="124CCF80" w:rsidR="00CE4E41" w:rsidRPr="00804A8D" w:rsidRDefault="00804A8D" w:rsidP="00CE4E4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F3039C">
        <w:rPr>
          <w:rFonts w:ascii="Arial" w:hAnsi="Arial" w:cs="Arial"/>
          <w:color w:val="595959"/>
          <w:sz w:val="23"/>
          <w:szCs w:val="23"/>
        </w:rPr>
        <w:t>Интернет-трансляция будет проходить </w:t>
      </w:r>
      <w:r w:rsidRPr="00F3039C">
        <w:rPr>
          <w:rFonts w:ascii="Arial" w:hAnsi="Arial" w:cs="Arial"/>
          <w:b/>
          <w:bCs/>
          <w:color w:val="2C2D2E"/>
          <w:sz w:val="23"/>
        </w:rPr>
        <w:t>4 июня с 10:00 до 15:00</w:t>
      </w:r>
      <w:r w:rsidRPr="00F3039C">
        <w:rPr>
          <w:rFonts w:ascii="Arial" w:hAnsi="Arial" w:cs="Arial"/>
          <w:color w:val="595959"/>
          <w:sz w:val="23"/>
          <w:szCs w:val="23"/>
        </w:rPr>
        <w:t> (по московскому времени). Стоимость участия в вебинаре – </w:t>
      </w:r>
      <w:r w:rsidRPr="00F3039C">
        <w:rPr>
          <w:rFonts w:ascii="Arial" w:hAnsi="Arial" w:cs="Arial"/>
          <w:b/>
          <w:bCs/>
          <w:color w:val="2C2D2E"/>
          <w:sz w:val="23"/>
        </w:rPr>
        <w:t>16 700 рублей </w:t>
      </w:r>
      <w:r w:rsidRPr="00F3039C">
        <w:rPr>
          <w:rFonts w:ascii="Arial" w:hAnsi="Arial" w:cs="Arial"/>
          <w:color w:val="595959"/>
          <w:sz w:val="23"/>
          <w:szCs w:val="23"/>
        </w:rPr>
        <w:t>(с НДС 5%).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</w:t>
      </w:r>
    </w:p>
    <w:p w14:paraId="02EEDAAB" w14:textId="77777777" w:rsidR="007C49FC" w:rsidRPr="00CE4E41" w:rsidRDefault="007C49FC" w:rsidP="00110F84">
      <w:pPr>
        <w:pStyle w:val="FR2"/>
        <w:spacing w:line="240" w:lineRule="auto"/>
        <w:ind w:left="0" w:right="-87"/>
        <w:jc w:val="left"/>
        <w:rPr>
          <w:rFonts w:ascii="Arial Narrow" w:hAnsi="Arial Narrow" w:cs="Arial"/>
          <w:b/>
          <w:sz w:val="24"/>
          <w:szCs w:val="24"/>
        </w:rPr>
      </w:pPr>
    </w:p>
    <w:p w14:paraId="204782AD" w14:textId="77777777" w:rsidR="00EE3B1E" w:rsidRPr="00CE4E41" w:rsidRDefault="00B46937" w:rsidP="00110F84">
      <w:pPr>
        <w:jc w:val="both"/>
        <w:rPr>
          <w:rFonts w:ascii="Arial Narrow" w:hAnsi="Arial Narrow" w:cs="Arial"/>
          <w:vanish/>
        </w:rPr>
      </w:pPr>
      <w:r w:rsidRPr="00B46937">
        <w:rPr>
          <w:rFonts w:ascii="Arial Narrow" w:hAnsi="Arial Narrow" w:cs="Arial Narrow"/>
          <w:b/>
        </w:rPr>
        <w:t>Все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необходимое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для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регистрации</w:t>
      </w:r>
      <w:r>
        <w:rPr>
          <w:rFonts w:ascii="Arial Narrow" w:hAnsi="Arial Narrow" w:cs="Arial Narrow"/>
          <w:b/>
        </w:rPr>
        <w:t>, анкету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и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ответы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вопросы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найдете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сайте </w:t>
      </w:r>
      <w:hyperlink r:id="rId7" w:tgtFrame="_blank" w:history="1">
        <w:r w:rsidRPr="00B46937">
          <w:rPr>
            <w:rStyle w:val="a8"/>
            <w:rFonts w:ascii="Arial Narrow" w:hAnsi="Arial Narrow" w:cs="Arial"/>
            <w:b/>
          </w:rPr>
          <w:t>vsesem.ru</w:t>
        </w:r>
      </w:hyperlink>
      <w:r w:rsidRPr="00B46937">
        <w:rPr>
          <w:rFonts w:ascii="Arial Narrow" w:hAnsi="Arial Narrow" w:cs="Arial"/>
          <w:b/>
        </w:rPr>
        <w:t xml:space="preserve">, а также у нашего координатора </w:t>
      </w:r>
      <w:r w:rsidRPr="00B46937">
        <w:rPr>
          <w:rFonts w:ascii="Arial Narrow" w:hAnsi="Arial Narrow" w:cs="Arial"/>
          <w:b/>
          <w:u w:val="single"/>
        </w:rPr>
        <w:t>Ирины Рашидовны</w:t>
      </w:r>
      <w:r w:rsidRPr="00B46937">
        <w:rPr>
          <w:rFonts w:ascii="Arial Narrow" w:hAnsi="Arial Narrow" w:cs="Arial"/>
          <w:b/>
        </w:rPr>
        <w:t xml:space="preserve"> по телефону +7 (862) 555-25-58, </w:t>
      </w:r>
      <w:r w:rsidR="008337A2">
        <w:rPr>
          <w:rFonts w:ascii="Arial Narrow" w:hAnsi="Arial Narrow" w:cs="Arial"/>
          <w:b/>
        </w:rPr>
        <w:t xml:space="preserve">по </w:t>
      </w:r>
      <w:r w:rsidRPr="00B46937">
        <w:rPr>
          <w:rFonts w:ascii="Arial Narrow" w:hAnsi="Arial Narrow" w:cs="Arial"/>
          <w:b/>
        </w:rPr>
        <w:t>электронной почте </w:t>
      </w:r>
      <w:hyperlink r:id="rId8" w:tgtFrame="_blank" w:history="1">
        <w:r w:rsidRPr="00B46937">
          <w:rPr>
            <w:rStyle w:val="a8"/>
            <w:rFonts w:ascii="Arial Narrow" w:hAnsi="Arial Narrow" w:cs="Arial"/>
            <w:b/>
          </w:rPr>
          <w:t>kir@vsesem.ru</w:t>
        </w:r>
      </w:hyperlink>
      <w:r w:rsidRPr="00B46937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726CF54C" w14:textId="77777777" w:rsidR="00EE3B1E" w:rsidRPr="00CE4E41" w:rsidRDefault="00EE3B1E" w:rsidP="00110F84">
      <w:pPr>
        <w:pStyle w:val="ac"/>
        <w:tabs>
          <w:tab w:val="left" w:pos="1020"/>
        </w:tabs>
        <w:spacing w:before="0" w:beforeAutospacing="0" w:after="0" w:afterAutospacing="0"/>
        <w:jc w:val="both"/>
        <w:rPr>
          <w:rFonts w:ascii="Arial Narrow" w:hAnsi="Arial Narrow" w:cs="Arial"/>
          <w:b/>
        </w:rPr>
      </w:pPr>
    </w:p>
    <w:p w14:paraId="590B5C45" w14:textId="77777777" w:rsidR="002C2634" w:rsidRPr="00CE4E41" w:rsidRDefault="002C2634" w:rsidP="00110F84">
      <w:pPr>
        <w:jc w:val="both"/>
        <w:rPr>
          <w:rFonts w:ascii="Arial Narrow" w:hAnsi="Arial Narrow" w:cs="Arial"/>
          <w:vanish/>
        </w:rPr>
      </w:pPr>
    </w:p>
    <w:p w14:paraId="7422F529" w14:textId="77777777" w:rsidR="009C132F" w:rsidRPr="00CE4E41" w:rsidRDefault="009C132F" w:rsidP="009C132F">
      <w:pPr>
        <w:rPr>
          <w:rFonts w:ascii="Arial Narrow" w:hAnsi="Arial Narrow" w:cs="Arial"/>
          <w:b/>
          <w:caps/>
        </w:rPr>
      </w:pPr>
    </w:p>
    <w:p w14:paraId="7C24250B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</w:p>
    <w:p w14:paraId="11AE20A4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  <w:r w:rsidRPr="00CE4E41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602700FA" w14:textId="77777777" w:rsidR="009C132F" w:rsidRPr="00CE4E41" w:rsidRDefault="009C132F" w:rsidP="009C132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9C132F" w:rsidRPr="00CE4E41" w14:paraId="7530A8CC" w14:textId="77777777" w:rsidTr="006732B3">
        <w:tc>
          <w:tcPr>
            <w:tcW w:w="2969" w:type="dxa"/>
          </w:tcPr>
          <w:p w14:paraId="535D6903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926B09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E4E41">
              <w:rPr>
                <w:rFonts w:ascii="Arial Narrow" w:hAnsi="Arial Narrow" w:cs="Arial"/>
                <w:sz w:val="20"/>
                <w:szCs w:val="20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29211508" w14:textId="1F2A5B4F" w:rsidR="009C132F" w:rsidRPr="00CE4E41" w:rsidRDefault="00804A8D" w:rsidP="006732B3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04A8D">
              <w:rPr>
                <w:rFonts w:ascii="Arial Narrow" w:hAnsi="Arial Narrow" w:cs="Arial"/>
                <w:b/>
              </w:rPr>
              <w:t xml:space="preserve">04 июня 2026 г. </w:t>
            </w:r>
            <w:r w:rsidRPr="00804A8D">
              <w:rPr>
                <w:rFonts w:ascii="Arial Narrow" w:hAnsi="Arial Narrow" w:cs="Arial"/>
                <w:b/>
                <w:bCs/>
              </w:rPr>
              <w:t>«</w:t>
            </w:r>
            <w:r w:rsidRPr="00804A8D">
              <w:rPr>
                <w:rFonts w:ascii="Arial Narrow" w:hAnsi="Arial Narrow"/>
                <w:b/>
                <w:bCs/>
              </w:rPr>
              <w:t>Новые</w:t>
            </w:r>
            <w:r w:rsidRPr="00804A8D">
              <w:rPr>
                <w:rFonts w:ascii="Arial Narrow" w:hAnsi="Arial Narrow" w:cs="Arial"/>
                <w:b/>
                <w:bCs/>
              </w:rPr>
              <w:t xml:space="preserve"> требования к инвестиционным программам предприятий тепло- и водоснабжения в 2026 году»</w:t>
            </w:r>
          </w:p>
        </w:tc>
      </w:tr>
      <w:tr w:rsidR="009C132F" w:rsidRPr="00CE4E41" w14:paraId="769E2AF2" w14:textId="77777777" w:rsidTr="006732B3">
        <w:tc>
          <w:tcPr>
            <w:tcW w:w="2969" w:type="dxa"/>
          </w:tcPr>
          <w:p w14:paraId="66C89298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37ACAE0E" w14:textId="77777777" w:rsidR="009C132F" w:rsidRPr="00CE4E41" w:rsidRDefault="009C132F" w:rsidP="006732B3">
            <w:pPr>
              <w:spacing w:after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C132F" w:rsidRPr="00CE4E41" w14:paraId="78014317" w14:textId="77777777" w:rsidTr="006732B3">
        <w:tc>
          <w:tcPr>
            <w:tcW w:w="2969" w:type="dxa"/>
            <w:vMerge w:val="restart"/>
          </w:tcPr>
          <w:p w14:paraId="2CE27A4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0779D315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  <w:b/>
              </w:rPr>
              <w:t>1.</w:t>
            </w:r>
            <w:r w:rsidRPr="00CE4E41">
              <w:rPr>
                <w:rFonts w:ascii="Arial Narrow" w:hAnsi="Arial Narrow" w:cs="Arial"/>
              </w:rPr>
              <w:t xml:space="preserve"> Ф.И.О.</w:t>
            </w:r>
          </w:p>
          <w:p w14:paraId="67A38593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0748340B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C18B00D" w14:textId="77777777" w:rsidTr="006732B3">
        <w:tc>
          <w:tcPr>
            <w:tcW w:w="2969" w:type="dxa"/>
            <w:vMerge/>
          </w:tcPr>
          <w:p w14:paraId="6377B2E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02182BC2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7453560A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0B91C6C4" w14:textId="77777777" w:rsidTr="006732B3">
        <w:tc>
          <w:tcPr>
            <w:tcW w:w="2969" w:type="dxa"/>
            <w:vMerge/>
          </w:tcPr>
          <w:p w14:paraId="1A26BB3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5AE8F450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CE4E41">
              <w:rPr>
                <w:rFonts w:ascii="Arial Narrow" w:hAnsi="Arial Narrow" w:cs="Arial"/>
              </w:rPr>
              <w:t xml:space="preserve">Тел. /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</w:p>
        </w:tc>
        <w:tc>
          <w:tcPr>
            <w:tcW w:w="5344" w:type="dxa"/>
          </w:tcPr>
          <w:p w14:paraId="35F177E8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C132F" w:rsidRPr="00CE4E41" w14:paraId="422AEF87" w14:textId="77777777" w:rsidTr="006732B3">
        <w:tc>
          <w:tcPr>
            <w:tcW w:w="2969" w:type="dxa"/>
          </w:tcPr>
          <w:p w14:paraId="72830B9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28619201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03B9866F" w14:textId="77777777" w:rsidTr="006732B3">
        <w:tc>
          <w:tcPr>
            <w:tcW w:w="2969" w:type="dxa"/>
          </w:tcPr>
          <w:p w14:paraId="0433EC9B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5708B2A0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1BD756CA" w14:textId="77777777" w:rsidTr="006732B3">
        <w:tc>
          <w:tcPr>
            <w:tcW w:w="2969" w:type="dxa"/>
          </w:tcPr>
          <w:p w14:paraId="7F670FC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Юридический адрес </w:t>
            </w:r>
          </w:p>
          <w:p w14:paraId="2FD58C74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2E7A107D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DA859BB" w14:textId="77777777" w:rsidTr="006732B3">
        <w:tc>
          <w:tcPr>
            <w:tcW w:w="2969" w:type="dxa"/>
          </w:tcPr>
          <w:p w14:paraId="2F2952E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Почтовый адрес </w:t>
            </w:r>
          </w:p>
          <w:p w14:paraId="5F5D773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1FB3BEB8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6408DD7F" w14:textId="77777777" w:rsidTr="006732B3">
        <w:tc>
          <w:tcPr>
            <w:tcW w:w="2969" w:type="dxa"/>
          </w:tcPr>
          <w:p w14:paraId="4E874050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35BB0DB0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6F41A75E" w14:textId="77777777" w:rsidTr="006732B3">
        <w:tc>
          <w:tcPr>
            <w:tcW w:w="2969" w:type="dxa"/>
          </w:tcPr>
          <w:p w14:paraId="432632B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2B739D2C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0D6177E8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A3040C6" w14:textId="77777777" w:rsidTr="006732B3">
        <w:tc>
          <w:tcPr>
            <w:tcW w:w="2969" w:type="dxa"/>
          </w:tcPr>
          <w:p w14:paraId="44BEA1C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605241F6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4EB96A4F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2FB8ED2" w14:textId="77777777" w:rsidTr="006732B3">
        <w:trPr>
          <w:trHeight w:val="385"/>
        </w:trPr>
        <w:tc>
          <w:tcPr>
            <w:tcW w:w="2969" w:type="dxa"/>
          </w:tcPr>
          <w:p w14:paraId="6831D13B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Официальный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  <w:r w:rsidRPr="00CE4E41">
              <w:rPr>
                <w:rFonts w:ascii="Arial Narrow" w:hAnsi="Arial Narrow" w:cs="Arial"/>
              </w:rPr>
              <w:t xml:space="preserve"> организации</w:t>
            </w:r>
          </w:p>
        </w:tc>
        <w:tc>
          <w:tcPr>
            <w:tcW w:w="7043" w:type="dxa"/>
            <w:gridSpan w:val="2"/>
          </w:tcPr>
          <w:p w14:paraId="5A34B473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141F401E" w14:textId="77777777" w:rsidTr="006732B3">
        <w:trPr>
          <w:trHeight w:val="517"/>
        </w:trPr>
        <w:tc>
          <w:tcPr>
            <w:tcW w:w="2969" w:type="dxa"/>
          </w:tcPr>
          <w:p w14:paraId="77A2EF78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ФИО, Телефон и </w:t>
            </w:r>
            <w:r w:rsidRPr="00CE4E41">
              <w:rPr>
                <w:rFonts w:ascii="Arial Narrow" w:hAnsi="Arial Narrow" w:cs="Arial"/>
                <w:lang w:val="en-US"/>
              </w:rPr>
              <w:t>e</w:t>
            </w:r>
            <w:r w:rsidRPr="00CE4E41">
              <w:rPr>
                <w:rFonts w:ascii="Arial Narrow" w:hAnsi="Arial Narrow" w:cs="Arial"/>
              </w:rPr>
              <w:t>-</w:t>
            </w:r>
            <w:r w:rsidRPr="00CE4E41">
              <w:rPr>
                <w:rFonts w:ascii="Arial Narrow" w:hAnsi="Arial Narrow" w:cs="Arial"/>
                <w:lang w:val="en-US"/>
              </w:rPr>
              <w:t>mail</w:t>
            </w:r>
          </w:p>
          <w:p w14:paraId="40C9BEF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16B0B512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9C132F" w:rsidRPr="00CE4E41" w14:paraId="77CC8B60" w14:textId="77777777" w:rsidTr="006732B3">
        <w:trPr>
          <w:trHeight w:val="517"/>
        </w:trPr>
        <w:tc>
          <w:tcPr>
            <w:tcW w:w="2969" w:type="dxa"/>
          </w:tcPr>
          <w:p w14:paraId="0DEB8AC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7043" w:type="dxa"/>
            <w:gridSpan w:val="2"/>
          </w:tcPr>
          <w:p w14:paraId="2038B464" w14:textId="77777777" w:rsidR="009C132F" w:rsidRPr="00B46937" w:rsidRDefault="009C132F" w:rsidP="00B46937">
            <w:r w:rsidRPr="00B46937">
              <w:t>Координатор проекта</w:t>
            </w:r>
            <w:r w:rsidR="00B46937">
              <w:t>:</w:t>
            </w:r>
            <w:r w:rsidRPr="00B46937">
              <w:t xml:space="preserve"> </w:t>
            </w:r>
            <w:r w:rsidR="00B46937" w:rsidRPr="00B46937">
              <w:rPr>
                <w:b/>
                <w:bCs/>
              </w:rPr>
              <w:t>Ирина Рашидовна</w:t>
            </w:r>
            <w:r w:rsidRPr="00B46937">
              <w:t xml:space="preserve">  </w:t>
            </w:r>
          </w:p>
          <w:p w14:paraId="3A6D129B" w14:textId="77777777" w:rsidR="00B46937" w:rsidRDefault="00B46937" w:rsidP="00B46937">
            <w:r>
              <w:t>В</w:t>
            </w:r>
            <w:r w:rsidRPr="00B46937">
              <w:t>сегда на связи: +7 (862) 555-25-58</w:t>
            </w:r>
            <w:r>
              <w:t xml:space="preserve">, </w:t>
            </w:r>
            <w:r w:rsidRPr="00B46937">
              <w:t>+7 (978) 578-56-</w:t>
            </w:r>
            <w:r>
              <w:t>52</w:t>
            </w:r>
            <w:r w:rsidRPr="00B46937">
              <w:t xml:space="preserve">.  </w:t>
            </w:r>
          </w:p>
          <w:p w14:paraId="056F9995" w14:textId="77777777" w:rsidR="00E61CD3" w:rsidRDefault="00E61CD3" w:rsidP="00B46937">
            <w:r>
              <w:t xml:space="preserve">Анкету направить на почту </w:t>
            </w:r>
            <w:hyperlink r:id="rId9" w:history="1">
              <w:r w:rsidRPr="00F257FA">
                <w:rPr>
                  <w:rStyle w:val="a8"/>
                  <w:lang w:val="en-US"/>
                </w:rPr>
                <w:t>kir</w:t>
              </w:r>
              <w:r w:rsidRPr="00F257FA">
                <w:rPr>
                  <w:rStyle w:val="a8"/>
                </w:rPr>
                <w:t>@</w:t>
              </w:r>
              <w:r w:rsidRPr="00F257FA">
                <w:rPr>
                  <w:rStyle w:val="a8"/>
                  <w:lang w:val="en-US"/>
                </w:rPr>
                <w:t>vsesem</w:t>
              </w:r>
              <w:r w:rsidRPr="00F257FA">
                <w:rPr>
                  <w:rStyle w:val="a8"/>
                </w:rPr>
                <w:t>.</w:t>
              </w:r>
              <w:proofErr w:type="spellStart"/>
              <w:r w:rsidRPr="00F257FA">
                <w:rPr>
                  <w:rStyle w:val="a8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  <w:p w14:paraId="2563915E" w14:textId="77777777" w:rsidR="009C132F" w:rsidRPr="00CE4E41" w:rsidRDefault="00B46937" w:rsidP="00B46937">
            <w:pPr>
              <w:rPr>
                <w:rFonts w:ascii="Arial Narrow" w:hAnsi="Arial Narrow" w:cs="Arial"/>
              </w:rPr>
            </w:pPr>
            <w:r w:rsidRPr="00B46937">
              <w:lastRenderedPageBreak/>
              <w:t xml:space="preserve">Ждем Вашей заявки! </w:t>
            </w:r>
          </w:p>
        </w:tc>
      </w:tr>
    </w:tbl>
    <w:p w14:paraId="7D0BE5F8" w14:textId="77777777" w:rsidR="009C132F" w:rsidRPr="00CE4E41" w:rsidRDefault="009C132F" w:rsidP="009C132F">
      <w:pPr>
        <w:rPr>
          <w:rFonts w:ascii="Arial Narrow" w:hAnsi="Arial Narrow" w:cs="Arial"/>
        </w:rPr>
      </w:pPr>
    </w:p>
    <w:p w14:paraId="4C826449" w14:textId="77777777" w:rsidR="009C132F" w:rsidRPr="00CE4E41" w:rsidRDefault="009C132F" w:rsidP="009C132F">
      <w:pPr>
        <w:ind w:right="365"/>
        <w:jc w:val="right"/>
        <w:rPr>
          <w:rFonts w:ascii="Arial Narrow" w:hAnsi="Arial Narrow" w:cs="Arial"/>
          <w:b/>
          <w:i/>
        </w:rPr>
      </w:pPr>
      <w:r w:rsidRPr="00CE4E41">
        <w:rPr>
          <w:rFonts w:ascii="Arial Narrow" w:hAnsi="Arial Narrow" w:cs="Arial"/>
          <w:b/>
          <w:i/>
        </w:rPr>
        <w:t>Все поля обязательны для заполнения</w:t>
      </w:r>
    </w:p>
    <w:p w14:paraId="414E34D6" w14:textId="77777777" w:rsidR="009C132F" w:rsidRPr="00CE4E41" w:rsidRDefault="009C132F" w:rsidP="009C132F">
      <w:pPr>
        <w:jc w:val="both"/>
        <w:rPr>
          <w:rFonts w:ascii="Arial Narrow" w:hAnsi="Arial Narrow" w:cs="Arial"/>
          <w:b/>
          <w:sz w:val="18"/>
          <w:szCs w:val="18"/>
          <w:lang w:val="en-US"/>
        </w:rPr>
      </w:pPr>
    </w:p>
    <w:p w14:paraId="704DDA4B" w14:textId="77777777" w:rsidR="00490645" w:rsidRPr="00CE4E41" w:rsidRDefault="00490645" w:rsidP="00110F84">
      <w:pPr>
        <w:pStyle w:val="FR2"/>
        <w:spacing w:line="240" w:lineRule="auto"/>
        <w:ind w:left="0" w:right="0"/>
        <w:jc w:val="both"/>
        <w:rPr>
          <w:rFonts w:ascii="Arial Narrow" w:hAnsi="Arial Narrow" w:cs="Arial"/>
          <w:sz w:val="24"/>
          <w:szCs w:val="24"/>
        </w:rPr>
      </w:pPr>
    </w:p>
    <w:sectPr w:rsidR="00490645" w:rsidRPr="00CE4E41" w:rsidSect="001777A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AA6"/>
    <w:multiLevelType w:val="multilevel"/>
    <w:tmpl w:val="749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4CF3"/>
    <w:multiLevelType w:val="multilevel"/>
    <w:tmpl w:val="4C4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3D39"/>
    <w:multiLevelType w:val="hybridMultilevel"/>
    <w:tmpl w:val="E1F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375"/>
    <w:multiLevelType w:val="multilevel"/>
    <w:tmpl w:val="63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92A4B"/>
    <w:multiLevelType w:val="multilevel"/>
    <w:tmpl w:val="7E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F2AA9"/>
    <w:multiLevelType w:val="multilevel"/>
    <w:tmpl w:val="489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22407"/>
    <w:multiLevelType w:val="multilevel"/>
    <w:tmpl w:val="D29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0385D"/>
    <w:multiLevelType w:val="multilevel"/>
    <w:tmpl w:val="EDD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2231A"/>
    <w:multiLevelType w:val="multilevel"/>
    <w:tmpl w:val="DDA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E7F30"/>
    <w:multiLevelType w:val="multilevel"/>
    <w:tmpl w:val="B85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56BDF"/>
    <w:multiLevelType w:val="multilevel"/>
    <w:tmpl w:val="6C1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A67A4"/>
    <w:multiLevelType w:val="multilevel"/>
    <w:tmpl w:val="B670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62E9E"/>
    <w:multiLevelType w:val="multilevel"/>
    <w:tmpl w:val="45B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50371"/>
    <w:multiLevelType w:val="multilevel"/>
    <w:tmpl w:val="1A7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11791"/>
    <w:multiLevelType w:val="multilevel"/>
    <w:tmpl w:val="49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30909"/>
    <w:multiLevelType w:val="multilevel"/>
    <w:tmpl w:val="790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40E20"/>
    <w:multiLevelType w:val="multilevel"/>
    <w:tmpl w:val="4CB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D08F9"/>
    <w:multiLevelType w:val="multilevel"/>
    <w:tmpl w:val="6CC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C3F6D"/>
    <w:multiLevelType w:val="multilevel"/>
    <w:tmpl w:val="E1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E54A2"/>
    <w:multiLevelType w:val="multilevel"/>
    <w:tmpl w:val="C32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50338"/>
    <w:multiLevelType w:val="multilevel"/>
    <w:tmpl w:val="6DC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343B6"/>
    <w:multiLevelType w:val="multilevel"/>
    <w:tmpl w:val="547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25F98"/>
    <w:multiLevelType w:val="multilevel"/>
    <w:tmpl w:val="1D8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1365D"/>
    <w:multiLevelType w:val="multilevel"/>
    <w:tmpl w:val="72A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645605"/>
    <w:multiLevelType w:val="multilevel"/>
    <w:tmpl w:val="842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8213A"/>
    <w:multiLevelType w:val="multilevel"/>
    <w:tmpl w:val="C756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239C1"/>
    <w:multiLevelType w:val="multilevel"/>
    <w:tmpl w:val="B42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6"/>
  </w:num>
  <w:num w:numId="5">
    <w:abstractNumId w:val="14"/>
  </w:num>
  <w:num w:numId="6">
    <w:abstractNumId w:val="12"/>
  </w:num>
  <w:num w:numId="7">
    <w:abstractNumId w:val="2"/>
  </w:num>
  <w:num w:numId="8">
    <w:abstractNumId w:val="15"/>
  </w:num>
  <w:num w:numId="9">
    <w:abstractNumId w:val="24"/>
  </w:num>
  <w:num w:numId="10">
    <w:abstractNumId w:val="0"/>
  </w:num>
  <w:num w:numId="11">
    <w:abstractNumId w:val="22"/>
  </w:num>
  <w:num w:numId="12">
    <w:abstractNumId w:val="10"/>
  </w:num>
  <w:num w:numId="13">
    <w:abstractNumId w:val="20"/>
  </w:num>
  <w:num w:numId="14">
    <w:abstractNumId w:val="17"/>
  </w:num>
  <w:num w:numId="15">
    <w:abstractNumId w:val="3"/>
  </w:num>
  <w:num w:numId="16">
    <w:abstractNumId w:val="5"/>
  </w:num>
  <w:num w:numId="17">
    <w:abstractNumId w:val="7"/>
  </w:num>
  <w:num w:numId="18">
    <w:abstractNumId w:val="1"/>
  </w:num>
  <w:num w:numId="19">
    <w:abstractNumId w:val="23"/>
  </w:num>
  <w:num w:numId="20">
    <w:abstractNumId w:val="8"/>
  </w:num>
  <w:num w:numId="21">
    <w:abstractNumId w:val="26"/>
  </w:num>
  <w:num w:numId="22">
    <w:abstractNumId w:val="21"/>
  </w:num>
  <w:num w:numId="23">
    <w:abstractNumId w:val="18"/>
  </w:num>
  <w:num w:numId="24">
    <w:abstractNumId w:val="19"/>
  </w:num>
  <w:num w:numId="25">
    <w:abstractNumId w:val="4"/>
  </w:num>
  <w:num w:numId="26">
    <w:abstractNumId w:val="25"/>
  </w:num>
  <w:num w:numId="2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D"/>
    <w:rsid w:val="00001386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51AD"/>
    <w:rsid w:val="000365E2"/>
    <w:rsid w:val="00036D23"/>
    <w:rsid w:val="00040220"/>
    <w:rsid w:val="000410FB"/>
    <w:rsid w:val="0004156B"/>
    <w:rsid w:val="00041713"/>
    <w:rsid w:val="00042192"/>
    <w:rsid w:val="0004251D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055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5C3C"/>
    <w:rsid w:val="001760E8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26D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370E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FAF"/>
    <w:rsid w:val="002D6D93"/>
    <w:rsid w:val="002E0278"/>
    <w:rsid w:val="002E1478"/>
    <w:rsid w:val="002E4BEC"/>
    <w:rsid w:val="002E66C8"/>
    <w:rsid w:val="002E6759"/>
    <w:rsid w:val="002E7197"/>
    <w:rsid w:val="002E7C24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CB7"/>
    <w:rsid w:val="0037133D"/>
    <w:rsid w:val="0037168A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8B0"/>
    <w:rsid w:val="004D48E6"/>
    <w:rsid w:val="004D4E04"/>
    <w:rsid w:val="004D4E76"/>
    <w:rsid w:val="004D5BC9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67D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25E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DEB"/>
    <w:rsid w:val="005B07F4"/>
    <w:rsid w:val="005B1032"/>
    <w:rsid w:val="005B29C5"/>
    <w:rsid w:val="005B318C"/>
    <w:rsid w:val="005B413C"/>
    <w:rsid w:val="005B4692"/>
    <w:rsid w:val="005B5FB1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1642"/>
    <w:rsid w:val="0063165D"/>
    <w:rsid w:val="00631AA0"/>
    <w:rsid w:val="00632952"/>
    <w:rsid w:val="00632ED9"/>
    <w:rsid w:val="006331D1"/>
    <w:rsid w:val="006355B3"/>
    <w:rsid w:val="00636382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A18AC"/>
    <w:rsid w:val="006A1A07"/>
    <w:rsid w:val="006A1E64"/>
    <w:rsid w:val="006A20DB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56C8"/>
    <w:rsid w:val="006D6002"/>
    <w:rsid w:val="006D6487"/>
    <w:rsid w:val="006D7977"/>
    <w:rsid w:val="006E00C9"/>
    <w:rsid w:val="006E024B"/>
    <w:rsid w:val="006E1FDB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A06C6"/>
    <w:rsid w:val="007A1588"/>
    <w:rsid w:val="007A18EC"/>
    <w:rsid w:val="007A2FC2"/>
    <w:rsid w:val="007A3EB0"/>
    <w:rsid w:val="007A6AF0"/>
    <w:rsid w:val="007A77C6"/>
    <w:rsid w:val="007B5159"/>
    <w:rsid w:val="007B5321"/>
    <w:rsid w:val="007B61F0"/>
    <w:rsid w:val="007C0ACA"/>
    <w:rsid w:val="007C0C44"/>
    <w:rsid w:val="007C2385"/>
    <w:rsid w:val="007C2405"/>
    <w:rsid w:val="007C35CB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F87"/>
    <w:rsid w:val="007D6B1F"/>
    <w:rsid w:val="007D7FCE"/>
    <w:rsid w:val="007E2C68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4A8D"/>
    <w:rsid w:val="00806839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1019"/>
    <w:rsid w:val="00832963"/>
    <w:rsid w:val="0083335D"/>
    <w:rsid w:val="008337A2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5317"/>
    <w:rsid w:val="008F5551"/>
    <w:rsid w:val="008F62EF"/>
    <w:rsid w:val="009004D8"/>
    <w:rsid w:val="00902E44"/>
    <w:rsid w:val="00903715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2D13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B7C2E"/>
    <w:rsid w:val="009C0B5B"/>
    <w:rsid w:val="009C132F"/>
    <w:rsid w:val="009C25D0"/>
    <w:rsid w:val="009C6CCE"/>
    <w:rsid w:val="009C6E4D"/>
    <w:rsid w:val="009C7085"/>
    <w:rsid w:val="009D087E"/>
    <w:rsid w:val="009D0E36"/>
    <w:rsid w:val="009D2E6D"/>
    <w:rsid w:val="009D2F18"/>
    <w:rsid w:val="009E0F6C"/>
    <w:rsid w:val="009E1283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2A8B"/>
    <w:rsid w:val="00A06A83"/>
    <w:rsid w:val="00A075EC"/>
    <w:rsid w:val="00A10A7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67B80"/>
    <w:rsid w:val="00A70EDB"/>
    <w:rsid w:val="00A72975"/>
    <w:rsid w:val="00A731BF"/>
    <w:rsid w:val="00A74151"/>
    <w:rsid w:val="00A74230"/>
    <w:rsid w:val="00A80E2F"/>
    <w:rsid w:val="00A81503"/>
    <w:rsid w:val="00A82082"/>
    <w:rsid w:val="00A83F50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97E2D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58E1"/>
    <w:rsid w:val="00B05AD9"/>
    <w:rsid w:val="00B063CE"/>
    <w:rsid w:val="00B069C8"/>
    <w:rsid w:val="00B06D77"/>
    <w:rsid w:val="00B073F1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937"/>
    <w:rsid w:val="00B46DB6"/>
    <w:rsid w:val="00B476DB"/>
    <w:rsid w:val="00B47CF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3AAB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B0E7A"/>
    <w:rsid w:val="00BB18AD"/>
    <w:rsid w:val="00BB21B1"/>
    <w:rsid w:val="00BB4723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52842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07EF7"/>
    <w:rsid w:val="00D1059D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21EF"/>
    <w:rsid w:val="00D42B81"/>
    <w:rsid w:val="00D43236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CD3"/>
    <w:rsid w:val="00E61FE0"/>
    <w:rsid w:val="00E62953"/>
    <w:rsid w:val="00E63965"/>
    <w:rsid w:val="00E63E18"/>
    <w:rsid w:val="00E640DC"/>
    <w:rsid w:val="00E64679"/>
    <w:rsid w:val="00E65F12"/>
    <w:rsid w:val="00E662A3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463EC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4046"/>
    <w:rsid w:val="00FC44F9"/>
    <w:rsid w:val="00FC4DEB"/>
    <w:rsid w:val="00FC67F7"/>
    <w:rsid w:val="00FC7B8D"/>
    <w:rsid w:val="00FD3A1B"/>
    <w:rsid w:val="00FD3C24"/>
    <w:rsid w:val="00FE1C61"/>
    <w:rsid w:val="00FE1EEF"/>
    <w:rsid w:val="00FE206C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2DB88"/>
  <w15:chartTrackingRefBased/>
  <w15:docId w15:val="{32BF6DFB-7FEB-47A6-A1D0-283FE386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semiHidden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kir@vsese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s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vsese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77;&#1073;&#1080;&#1085;&#1072;&#1088;&#1099;\&#1064;&#1040;&#1041;&#1051;&#1054;&#1053;%20&#1052;&#1040;&#104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6409-4B67-4928-84CF-49FF8BE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МАЙ.dotx</Template>
  <TotalTime>6</TotalTime>
  <Pages>3</Pages>
  <Words>681</Words>
  <Characters>4816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5487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2</cp:revision>
  <cp:lastPrinted>2023-05-04T07:23:00Z</cp:lastPrinted>
  <dcterms:created xsi:type="dcterms:W3CDTF">2026-04-27T12:29:00Z</dcterms:created>
  <dcterms:modified xsi:type="dcterms:W3CDTF">2026-04-29T11:42:00Z</dcterms:modified>
</cp:coreProperties>
</file>